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C15" w:rsidRPr="00213C15" w:rsidRDefault="00213C15" w:rsidP="00213C1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bookmarkStart w:id="0" w:name="_GoBack"/>
      <w:bookmarkEnd w:id="0"/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Приложение №1.</w:t>
      </w:r>
    </w:p>
    <w:p w:rsidR="00213C15" w:rsidRPr="00213C15" w:rsidRDefault="00213C15" w:rsidP="00213C1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 приказу Министерства образования</w:t>
      </w:r>
    </w:p>
    <w:p w:rsidR="00213C15" w:rsidRPr="00213C15" w:rsidRDefault="00213C15" w:rsidP="00213C1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науки Республики Тыва</w:t>
      </w:r>
    </w:p>
    <w:p w:rsidR="00213C15" w:rsidRPr="00213C15" w:rsidRDefault="00213C15" w:rsidP="00213C15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от «</w:t>
      </w:r>
      <w:proofErr w:type="gramStart"/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17 »</w:t>
      </w:r>
      <w:proofErr w:type="gramEnd"/>
      <w:r w:rsidRPr="00213C1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сентября 2019г. №1204-д</w:t>
      </w:r>
    </w:p>
    <w:p w:rsidR="00213C15" w:rsidRPr="00213C15" w:rsidRDefault="00213C15" w:rsidP="00213C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13C1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ПЛАН МЕРОПРИЯТИЙ</w:t>
      </w:r>
    </w:p>
    <w:p w:rsidR="00213C15" w:rsidRPr="00213C15" w:rsidRDefault="00213C15" w:rsidP="00213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13C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13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региональной </w:t>
      </w:r>
      <w:proofErr w:type="gramStart"/>
      <w:r w:rsidRPr="00213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>службы  оказания</w:t>
      </w:r>
      <w:proofErr w:type="gramEnd"/>
      <w:r w:rsidRPr="00213C15">
        <w:rPr>
          <w:rFonts w:ascii="Times New Roman" w:eastAsia="Times New Roman" w:hAnsi="Times New Roman" w:cs="Times New Roman"/>
          <w:b/>
          <w:bCs/>
          <w:sz w:val="28"/>
          <w:szCs w:val="24"/>
          <w:lang w:eastAsia="ru-RU" w:bidi="ru-RU"/>
        </w:rPr>
        <w:t xml:space="preserve">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на 2019-2020 годы</w:t>
      </w:r>
      <w:r w:rsidRPr="00213C15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tbl>
      <w:tblPr>
        <w:tblStyle w:val="TableGrid"/>
        <w:tblW w:w="5000" w:type="pct"/>
        <w:tblInd w:w="0" w:type="dxa"/>
        <w:tblCellMar>
          <w:top w:w="9" w:type="dxa"/>
          <w:left w:w="22" w:type="dxa"/>
        </w:tblCellMar>
        <w:tblLook w:val="04A0" w:firstRow="1" w:lastRow="0" w:firstColumn="1" w:lastColumn="0" w:noHBand="0" w:noVBand="1"/>
      </w:tblPr>
      <w:tblGrid>
        <w:gridCol w:w="577"/>
        <w:gridCol w:w="7551"/>
        <w:gridCol w:w="3337"/>
        <w:gridCol w:w="3095"/>
      </w:tblGrid>
      <w:tr w:rsidR="00213C15" w:rsidRPr="00213C15" w:rsidTr="007F5491">
        <w:trPr>
          <w:trHeight w:val="425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144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13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right="23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13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Мероприятия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right="23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13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Сроки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193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213C15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Ответственный </w:t>
            </w:r>
          </w:p>
        </w:tc>
      </w:tr>
      <w:tr w:rsidR="00213C15" w:rsidRPr="00213C15" w:rsidTr="007F5491">
        <w:trPr>
          <w:trHeight w:val="266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right="22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line="250" w:lineRule="auto"/>
              <w:ind w:left="86" w:right="10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Региональной службы оказания услуг психолого-педагогической, методической и консультативной помощи родителям (законным представителям) детей и гражданам, желающим принять на воспитание в свою семью детей, оставшихся без попечения родителей (далее – Служба) (издание приказа «О создании Региональной службы оказания 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родителей).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</w:tc>
      </w:tr>
      <w:tr w:rsidR="00213C15" w:rsidRPr="00213C15" w:rsidTr="007F5491">
        <w:trPr>
          <w:trHeight w:val="687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2.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7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Разработка нормативных правовых актов, регламентирующих функционирование Службы.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</w:tc>
      </w:tr>
      <w:tr w:rsidR="00213C15" w:rsidRPr="00213C15" w:rsidTr="007F5491">
        <w:trPr>
          <w:trHeight w:val="1822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3.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line="258" w:lineRule="auto"/>
              <w:ind w:left="86" w:right="105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Формирование регионального реестра базовых площадок (консультационных пунктов), оказывающих услуги психолого-</w:t>
            </w:r>
          </w:p>
          <w:p w:rsidR="00213C15" w:rsidRPr="00213C15" w:rsidRDefault="00213C15" w:rsidP="00213C15">
            <w:pPr>
              <w:spacing w:line="238" w:lineRule="auto"/>
              <w:ind w:left="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педагогической, методической и консультативной помощи родителям </w:t>
            </w:r>
          </w:p>
          <w:p w:rsidR="00213C15" w:rsidRPr="00213C15" w:rsidRDefault="00213C15" w:rsidP="00213C15">
            <w:pPr>
              <w:ind w:left="86" w:right="11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(законным представителям) детей, а также гражданам, желающим принять на воспитание в свои семьи детей, оставшихся без попечения родителей.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</w:tc>
      </w:tr>
      <w:tr w:rsidR="00213C15" w:rsidRPr="00213C15" w:rsidTr="007F5491">
        <w:trPr>
          <w:trHeight w:val="551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4.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Формирование регионального реестра консультационных услуг.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</w:tc>
      </w:tr>
      <w:tr w:rsidR="00213C15" w:rsidRPr="00213C15" w:rsidTr="007F5491">
        <w:trPr>
          <w:trHeight w:val="695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5.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8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консультационных пунктов на базовых площадках, входящих в структуру Службы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 xml:space="preserve">Региональная служба </w:t>
            </w:r>
          </w:p>
        </w:tc>
      </w:tr>
      <w:tr w:rsidR="00213C15" w:rsidRPr="00213C15" w:rsidTr="007F5491">
        <w:trPr>
          <w:trHeight w:val="404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6.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реестра нормативных правовых документов.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</w:tc>
      </w:tr>
      <w:tr w:rsidR="00213C15" w:rsidRPr="00213C15" w:rsidTr="007F5491">
        <w:trPr>
          <w:trHeight w:val="139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7.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Информирование родителей (законных представителей) детей, а также граждан, желающих принять на воспитание в свои семьи детей, оставшихся без попечения родителей, о возможности получения услуг психолого-педагогической, методической и консультативной помощи (сайты профильных организаций, социальные сети, СМИ, распространение буклетов, листовок в учреждениях образования, здравоохранения и социального обслуживания).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постоянно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Консультационные пункты</w:t>
            </w:r>
          </w:p>
          <w:p w:rsidR="00213C15" w:rsidRPr="00213C15" w:rsidRDefault="00213C15" w:rsidP="00213C15">
            <w:pPr>
              <w:ind w:left="86"/>
              <w:rPr>
                <w:rFonts w:ascii="Times New Roman" w:eastAsia="Calibri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eastAsia="Calibri" w:hAnsi="Times New Roman" w:cs="Times New Roman"/>
                <w:color w:val="000000"/>
              </w:rPr>
              <w:t>ПМПк</w:t>
            </w:r>
            <w:proofErr w:type="spellEnd"/>
            <w:r w:rsidRPr="00213C15">
              <w:rPr>
                <w:rFonts w:ascii="Times New Roman" w:eastAsia="Calibri" w:hAnsi="Times New Roman" w:cs="Times New Roman"/>
                <w:color w:val="000000"/>
              </w:rPr>
              <w:t xml:space="preserve"> ОО</w:t>
            </w:r>
          </w:p>
        </w:tc>
      </w:tr>
      <w:tr w:rsidR="00213C15" w:rsidRPr="00213C15" w:rsidTr="007F5491">
        <w:trPr>
          <w:trHeight w:val="139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8.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Подготовка площадок для реализации услуг: закупка мебели и </w:t>
            </w:r>
            <w:proofErr w:type="gramStart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оборудования,  оснащение</w:t>
            </w:r>
            <w:proofErr w:type="gramEnd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кабинетов для консультаций, зон ожидания для родителей, зон ожидания для детей (игровая зона); методическое обеспечение (рекомендации, специальная  литература).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eastAsia="Calibri" w:hAnsi="Times New Roman" w:cs="Times New Roman"/>
                <w:color w:val="000000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eastAsia="Calibri" w:hAnsi="Times New Roman" w:cs="Times New Roman"/>
                <w:color w:val="000000"/>
              </w:rPr>
              <w:t>грантополучатели</w:t>
            </w:r>
            <w:proofErr w:type="spellEnd"/>
          </w:p>
        </w:tc>
      </w:tr>
      <w:tr w:rsidR="00213C15" w:rsidRPr="00213C15" w:rsidTr="007F5491">
        <w:trPr>
          <w:trHeight w:val="715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9.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условий для дистанционных консультаций: </w:t>
            </w:r>
            <w:proofErr w:type="gramStart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закупка  компьютеров</w:t>
            </w:r>
            <w:proofErr w:type="gramEnd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, подключение к сети Интернет.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31.12.2019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hAnsi="Times New Roman" w:cs="Times New Roman"/>
                <w:color w:val="000000"/>
              </w:rPr>
              <w:t>грантополучатели</w:t>
            </w:r>
            <w:proofErr w:type="spellEnd"/>
          </w:p>
        </w:tc>
      </w:tr>
      <w:tr w:rsidR="00213C15" w:rsidRPr="00213C15" w:rsidTr="007F5491">
        <w:trPr>
          <w:trHeight w:val="984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10.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условий для проведения выездных консультаций. Формирование мобильной бригады, оснащенной необходимым оборудованием.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31.12.2019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hAnsi="Times New Roman" w:cs="Times New Roman"/>
                <w:color w:val="000000"/>
              </w:rPr>
              <w:t>гантополучатели</w:t>
            </w:r>
            <w:proofErr w:type="spellEnd"/>
          </w:p>
        </w:tc>
      </w:tr>
      <w:tr w:rsidR="00213C15" w:rsidRPr="00213C15" w:rsidTr="007F5491">
        <w:trPr>
          <w:trHeight w:val="545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11.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Обучающий </w:t>
            </w:r>
            <w:proofErr w:type="gramStart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семинар  для</w:t>
            </w:r>
            <w:proofErr w:type="gramEnd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специалистов, принимающих участие в реализации проекта.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Раз в пол года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699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12.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after="47" w:line="238" w:lineRule="auto"/>
              <w:ind w:left="108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странички на сайте для информационно-справочного и методического сопровождения деятельности Службы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31.12.2019г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82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13.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Создание </w:t>
            </w: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ab/>
            </w:r>
            <w:proofErr w:type="spellStart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популяризационных</w:t>
            </w:r>
            <w:proofErr w:type="spellEnd"/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видеоматериалов, в том числе роликов с отзывами родителей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ежеквартально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hAnsi="Times New Roman" w:cs="Times New Roman"/>
                <w:color w:val="000000"/>
              </w:rPr>
              <w:t>гантополучатели</w:t>
            </w:r>
            <w:proofErr w:type="spellEnd"/>
          </w:p>
        </w:tc>
      </w:tr>
      <w:tr w:rsidR="00213C15" w:rsidRPr="00213C15" w:rsidTr="007F5491">
        <w:trPr>
          <w:trHeight w:val="69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14.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Разработка буклетов, памяток и других информационных материалов по тематике консультаций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ежеквартально</w:t>
            </w:r>
            <w:r w:rsidRPr="00213C15">
              <w:rPr>
                <w:rFonts w:ascii="Times New Roman" w:hAnsi="Times New Roman" w:cs="Times New Roman"/>
                <w:color w:val="FF0000"/>
                <w:sz w:val="24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1390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15.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line="274" w:lineRule="auto"/>
              <w:ind w:left="2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Размещение материалов о ходе реализации проекта: </w:t>
            </w:r>
          </w:p>
          <w:p w:rsidR="00213C15" w:rsidRPr="00213C15" w:rsidRDefault="00213C15" w:rsidP="00213C15">
            <w:pPr>
              <w:spacing w:after="16"/>
              <w:ind w:left="2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 в СМИ </w:t>
            </w:r>
          </w:p>
          <w:p w:rsidR="00213C15" w:rsidRPr="00213C15" w:rsidRDefault="00213C15" w:rsidP="00213C15">
            <w:pPr>
              <w:spacing w:after="19"/>
              <w:ind w:left="2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 сайтах Службы и образовательных организаций, социальных сетях.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after="19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в соответствии с медиа-планом </w:t>
            </w:r>
          </w:p>
          <w:p w:rsidR="00213C15" w:rsidRPr="00213C15" w:rsidRDefault="00213C15" w:rsidP="00213C15">
            <w:pPr>
              <w:spacing w:after="20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ежеквартально  </w:t>
            </w:r>
          </w:p>
          <w:p w:rsidR="00213C15" w:rsidRPr="00213C15" w:rsidRDefault="00213C15" w:rsidP="00213C15">
            <w:pPr>
              <w:spacing w:after="21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ежемесячно </w:t>
            </w:r>
          </w:p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hAnsi="Times New Roman" w:cs="Times New Roman"/>
                <w:color w:val="000000"/>
              </w:rPr>
              <w:t>грантополучатели</w:t>
            </w:r>
            <w:proofErr w:type="spellEnd"/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Консультационные пункты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13C15">
              <w:rPr>
                <w:rFonts w:ascii="Times New Roman" w:hAnsi="Times New Roman" w:cs="Times New Roman"/>
                <w:color w:val="000000"/>
              </w:rPr>
              <w:t>ПМПк</w:t>
            </w:r>
            <w:proofErr w:type="spellEnd"/>
            <w:r w:rsidRPr="00213C15">
              <w:rPr>
                <w:rFonts w:ascii="Times New Roman" w:hAnsi="Times New Roman" w:cs="Times New Roman"/>
                <w:color w:val="000000"/>
              </w:rPr>
              <w:t xml:space="preserve"> ОО</w:t>
            </w:r>
          </w:p>
        </w:tc>
      </w:tr>
      <w:tr w:rsidR="00213C15" w:rsidRPr="00213C15" w:rsidTr="007F5491">
        <w:trPr>
          <w:trHeight w:val="97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16.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Встреча по обсуждению реализации проекта с представителями СО НКО и родительской общественностью (региональное отделение ВОРДИ; совет замещающих родителей) 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сентябрь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975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17.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after="46" w:line="238" w:lineRule="auto"/>
              <w:ind w:left="2" w:right="111"/>
              <w:jc w:val="both"/>
              <w:rPr>
                <w:rFonts w:ascii="Calibri" w:eastAsia="Calibri" w:hAnsi="Calibri" w:cs="Calibri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Обучение специалистов на курсах  повышения квалификации ГАОУ «Тувинский институт развития образования и повышения квалификации»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сентябрь-декабрь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502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18.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Научно-практический семинар по итогам реализации проекта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декабрь 2020г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69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20.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after="44" w:line="238" w:lineRule="auto"/>
              <w:ind w:left="2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Проведение мониторинга оказания консультационных услуг родителям специалистами Службы и базовых площадок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ежеквартально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689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21.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 w:right="109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Предоставление отчета о результатах мониторинга в проектный офис Министерства образования и науки Республики Тыва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ежеквартально 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13C15" w:rsidRPr="00213C15" w:rsidTr="007F5491">
        <w:trPr>
          <w:trHeight w:val="827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22. </w:t>
            </w:r>
          </w:p>
        </w:tc>
        <w:tc>
          <w:tcPr>
            <w:tcW w:w="2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spacing w:after="19" w:line="258" w:lineRule="auto"/>
              <w:ind w:left="2" w:right="151"/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 xml:space="preserve">Оценка качества услуг психолого-педагогической, методической и консультативной помощи получателями услуг </w:t>
            </w:r>
          </w:p>
        </w:tc>
        <w:tc>
          <w:tcPr>
            <w:tcW w:w="11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ind w:left="8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13C15">
              <w:rPr>
                <w:rFonts w:ascii="Times New Roman" w:hAnsi="Times New Roman" w:cs="Times New Roman"/>
                <w:color w:val="000000"/>
                <w:sz w:val="24"/>
              </w:rPr>
              <w:t>в течение года</w:t>
            </w:r>
          </w:p>
        </w:tc>
        <w:tc>
          <w:tcPr>
            <w:tcW w:w="10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3C15" w:rsidRPr="00213C15" w:rsidRDefault="00213C15" w:rsidP="00213C15">
            <w:pPr>
              <w:rPr>
                <w:rFonts w:ascii="Times New Roman" w:hAnsi="Times New Roman" w:cs="Times New Roman"/>
                <w:color w:val="000000"/>
              </w:rPr>
            </w:pPr>
            <w:r w:rsidRPr="00213C15">
              <w:rPr>
                <w:rFonts w:ascii="Times New Roman" w:hAnsi="Times New Roman" w:cs="Times New Roman"/>
                <w:color w:val="000000"/>
              </w:rPr>
              <w:t>Региональная служба</w:t>
            </w:r>
          </w:p>
          <w:p w:rsidR="00213C15" w:rsidRPr="00213C15" w:rsidRDefault="00213C15" w:rsidP="00213C15">
            <w:pPr>
              <w:ind w:left="86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213C15" w:rsidRDefault="00213C15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3C15" w:rsidRPr="00213C15" w:rsidRDefault="00213C15" w:rsidP="00213C15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3C15" w:rsidRDefault="00213C15" w:rsidP="00213C15">
      <w:pPr>
        <w:tabs>
          <w:tab w:val="left" w:pos="4995"/>
        </w:tabs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</w:p>
    <w:p w:rsidR="00672DA5" w:rsidRDefault="00213C15"/>
    <w:sectPr w:rsidR="00672DA5" w:rsidSect="00213C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0C7"/>
    <w:rsid w:val="00213C15"/>
    <w:rsid w:val="003E4660"/>
    <w:rsid w:val="008350C7"/>
    <w:rsid w:val="00F6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44772"/>
  <w15:chartTrackingRefBased/>
  <w15:docId w15:val="{AD52966B-FAC0-46F9-99BB-220490DB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213C1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683</Words>
  <Characters>3894</Characters>
  <Application>Microsoft Office Word</Application>
  <DocSecurity>0</DocSecurity>
  <Lines>32</Lines>
  <Paragraphs>9</Paragraphs>
  <ScaleCrop>false</ScaleCrop>
  <Company/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2019-10-15T05:40:00Z</dcterms:created>
  <dcterms:modified xsi:type="dcterms:W3CDTF">2019-10-15T05:40:00Z</dcterms:modified>
</cp:coreProperties>
</file>