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AC" w:rsidRPr="00F847AC" w:rsidRDefault="00F847AC" w:rsidP="00F847AC">
      <w:pPr>
        <w:spacing w:before="107"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аттестации педагогических работников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дошкольных образовательных учреждений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="00465FDC">
        <w:rPr>
          <w:rFonts w:ascii="Times New Roman" w:eastAsia="Times New Roman" w:hAnsi="Times New Roman" w:cs="Times New Roman"/>
          <w:b/>
          <w:bCs/>
          <w:sz w:val="28"/>
          <w:szCs w:val="28"/>
        </w:rPr>
        <w:t>Кызылского</w:t>
      </w:r>
      <w:proofErr w:type="spellEnd"/>
      <w:r w:rsidR="00465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5FDC">
        <w:rPr>
          <w:rFonts w:ascii="Times New Roman" w:eastAsia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="00465F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F847AC" w:rsidRDefault="00F847AC" w:rsidP="00F847AC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5FDC" w:rsidRDefault="00465FDC" w:rsidP="00F84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 дошкольных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работает 234 педагогических работников. </w:t>
      </w:r>
    </w:p>
    <w:p w:rsidR="00465FDC" w:rsidRDefault="00465FDC" w:rsidP="00F84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высшей квалификационной категорией – 19 человек, с первой квалификационной категорией  - 71 человек, квалификационной категорий соответствия занимаемой должности – 49 человек и без категории 93 человек, что составляет 40 %, из них молодых специалистов – 18 человек.</w:t>
      </w:r>
    </w:p>
    <w:p w:rsidR="00465FDC" w:rsidRDefault="00465FDC" w:rsidP="00F84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работников проводиться в соответствии с Федеральным законом от 29 декабря 2012года № 273-ФЗ «Об образовании в Российской Федерации» и приказом министерства образования и науки РФ от 7 апреля 2014года №276 «Об утверждении Порядка проведения аттестации педагогических работников организаций, осуществляющих образовательную деятельность» и региональными документами по аттестации педагогических работников государственных и муниципальных образовательных учреждений Республики Тыва.</w:t>
      </w:r>
      <w:proofErr w:type="gramEnd"/>
    </w:p>
    <w:p w:rsidR="00F847AC" w:rsidRDefault="00F847AC" w:rsidP="00F847AC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 Был составлен план </w:t>
      </w:r>
      <w:r>
        <w:rPr>
          <w:rFonts w:ascii="Times New Roman" w:eastAsia="Times New Roman" w:hAnsi="Times New Roman" w:cs="Times New Roman"/>
          <w:sz w:val="28"/>
          <w:szCs w:val="28"/>
        </w:rPr>
        <w:t>график  </w:t>
      </w:r>
      <w:r>
        <w:rPr>
          <w:rFonts w:ascii="Times New Roman" w:eastAsia="Times New Roman" w:hAnsi="Times New Roman" w:cs="Times New Roman"/>
          <w:sz w:val="28"/>
          <w:szCs w:val="28"/>
        </w:rPr>
        <w:t>по аттестации п</w:t>
      </w:r>
      <w:r>
        <w:rPr>
          <w:rFonts w:ascii="Times New Roman" w:eastAsia="Times New Roman" w:hAnsi="Times New Roman" w:cs="Times New Roman"/>
          <w:sz w:val="28"/>
          <w:szCs w:val="28"/>
        </w:rPr>
        <w:t>едаго</w:t>
      </w:r>
      <w:r w:rsidR="00465FDC">
        <w:rPr>
          <w:rFonts w:ascii="Times New Roman" w:eastAsia="Times New Roman" w:hAnsi="Times New Roman" w:cs="Times New Roman"/>
          <w:sz w:val="28"/>
          <w:szCs w:val="28"/>
        </w:rPr>
        <w:t>гических работников на 2021 год</w:t>
      </w:r>
      <w:r w:rsidR="00E5058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465FDC" w:rsidRDefault="00F847AC" w:rsidP="00F84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="00465FDC">
        <w:rPr>
          <w:rFonts w:ascii="Times New Roman" w:eastAsia="Times New Roman" w:hAnsi="Times New Roman" w:cs="Times New Roman"/>
          <w:sz w:val="28"/>
          <w:szCs w:val="28"/>
        </w:rPr>
        <w:t>Со стороны Управления образования администрации муниципального района «</w:t>
      </w:r>
      <w:proofErr w:type="spellStart"/>
      <w:r w:rsidR="00465FDC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="00465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65FDC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465FDC">
        <w:rPr>
          <w:rFonts w:ascii="Times New Roman" w:eastAsia="Times New Roman" w:hAnsi="Times New Roman" w:cs="Times New Roman"/>
          <w:sz w:val="28"/>
          <w:szCs w:val="28"/>
        </w:rPr>
        <w:t>»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аттест</w:t>
      </w:r>
      <w:r w:rsidR="00E5058A">
        <w:rPr>
          <w:rFonts w:ascii="Times New Roman" w:eastAsia="Times New Roman" w:hAnsi="Times New Roman" w:cs="Times New Roman"/>
          <w:sz w:val="28"/>
          <w:szCs w:val="28"/>
        </w:rPr>
        <w:t>ационного периода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58A">
        <w:rPr>
          <w:rFonts w:ascii="Times New Roman" w:eastAsia="Times New Roman" w:hAnsi="Times New Roman" w:cs="Times New Roman"/>
          <w:sz w:val="28"/>
          <w:szCs w:val="28"/>
        </w:rPr>
        <w:t>методическая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аттестуемым педагогическим работникам. </w:t>
      </w:r>
    </w:p>
    <w:p w:rsidR="00F847AC" w:rsidRDefault="00F847AC" w:rsidP="00F84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проведены  семинары по изучению  действующих нормативных документов,  по методическому сопровождению аттестации педагогических работников, рекомендаций, по разъяснению процедуры аттестации, по оформлению отзывов, размещению методических  материалов в СМИ и сайте ДОУ, по обобщению опыта работы,  о рассмотрении критериев и показателей для оценки профессио</w:t>
      </w:r>
      <w:r>
        <w:rPr>
          <w:rFonts w:ascii="Times New Roman" w:eastAsia="Times New Roman" w:hAnsi="Times New Roman" w:cs="Times New Roman"/>
          <w:sz w:val="28"/>
          <w:szCs w:val="28"/>
        </w:rPr>
        <w:t>нальной деятельности педагогов.</w:t>
      </w:r>
    </w:p>
    <w:p w:rsidR="00F847AC" w:rsidRDefault="00F847AC" w:rsidP="00F84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Аттестаци</w:t>
      </w:r>
      <w:r w:rsidR="00465FDC">
        <w:rPr>
          <w:rFonts w:ascii="Times New Roman" w:eastAsia="Times New Roman" w:hAnsi="Times New Roman" w:cs="Times New Roman"/>
          <w:sz w:val="28"/>
          <w:szCs w:val="28"/>
        </w:rPr>
        <w:t xml:space="preserve">ю в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проходят: </w:t>
      </w:r>
    </w:p>
    <w:p w:rsidR="00465FDC" w:rsidRDefault="00465FDC" w:rsidP="00F847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 высшую квалификационную категорию было подано заявление – 10;</w:t>
      </w:r>
    </w:p>
    <w:p w:rsidR="00F847AC" w:rsidRDefault="00F847AC" w:rsidP="00F847A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первую квалификационную 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егорию  было подано  заявление  - </w:t>
      </w:r>
      <w:r w:rsidR="00465FDC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7AC" w:rsidRDefault="00465FDC" w:rsidP="00465FDC">
      <w:pPr>
        <w:spacing w:before="1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всего в 2021 году проходят аттестацию 25</w:t>
      </w:r>
      <w:r w:rsidR="00F8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847AC">
        <w:rPr>
          <w:rFonts w:ascii="Times New Roman" w:eastAsia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работника.</w:t>
      </w:r>
      <w:bookmarkStart w:id="0" w:name="_GoBack"/>
      <w:bookmarkEnd w:id="0"/>
    </w:p>
    <w:p w:rsidR="00F847AC" w:rsidRDefault="00F847AC" w:rsidP="00F84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25" w:rsidRPr="00F847AC" w:rsidRDefault="00E54225" w:rsidP="00F847AC"/>
    <w:sectPr w:rsidR="00E54225" w:rsidRPr="00F8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CDB"/>
    <w:multiLevelType w:val="hybridMultilevel"/>
    <w:tmpl w:val="6DAC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8250B"/>
    <w:multiLevelType w:val="multilevel"/>
    <w:tmpl w:val="BA8E5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39D"/>
    <w:rsid w:val="00465FDC"/>
    <w:rsid w:val="006B3F55"/>
    <w:rsid w:val="0072439D"/>
    <w:rsid w:val="00B736D9"/>
    <w:rsid w:val="00D76D94"/>
    <w:rsid w:val="00E5058A"/>
    <w:rsid w:val="00E54225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39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nhideWhenUsed/>
    <w:rsid w:val="0072439D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5">
    <w:name w:val="Основной текст Знак"/>
    <w:basedOn w:val="a0"/>
    <w:link w:val="a4"/>
    <w:rsid w:val="0072439D"/>
    <w:rPr>
      <w:rFonts w:ascii="Arial" w:eastAsia="Lucida Sans Unicode" w:hAnsi="Arial" w:cs="Times New Roman"/>
      <w:kern w:val="2"/>
      <w:sz w:val="20"/>
      <w:szCs w:val="24"/>
    </w:rPr>
  </w:style>
  <w:style w:type="paragraph" w:styleId="a6">
    <w:name w:val="No Spacing"/>
    <w:basedOn w:val="a"/>
    <w:link w:val="a7"/>
    <w:uiPriority w:val="1"/>
    <w:qFormat/>
    <w:rsid w:val="0072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72439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847A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8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USERS1</cp:lastModifiedBy>
  <cp:revision>4</cp:revision>
  <dcterms:created xsi:type="dcterms:W3CDTF">2020-10-13T03:40:00Z</dcterms:created>
  <dcterms:modified xsi:type="dcterms:W3CDTF">2021-04-12T03:11:00Z</dcterms:modified>
</cp:coreProperties>
</file>