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59" w:rsidRPr="00DB64CD" w:rsidRDefault="00715D59" w:rsidP="0071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4CD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</w:t>
      </w:r>
      <w:r w:rsidRPr="00DB64CD">
        <w:rPr>
          <w:rFonts w:ascii="Times New Roman" w:eastAsia="Times New Roman" w:hAnsi="Times New Roman" w:cs="Times New Roman"/>
          <w:sz w:val="24"/>
          <w:szCs w:val="24"/>
        </w:rPr>
        <w:br/>
        <w:t>ИССЛЕДОВАТЕЛЬСКИЙ ЦЕНТР «НОВИ»</w:t>
      </w:r>
    </w:p>
    <w:p w:rsidR="00715D59" w:rsidRDefault="00715D59" w:rsidP="0071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D59" w:rsidRPr="00DB64CD" w:rsidRDefault="00715D59" w:rsidP="0071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D59" w:rsidRPr="00DB64CD" w:rsidRDefault="00715D59" w:rsidP="0071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D59" w:rsidRPr="00DB64CD" w:rsidRDefault="00715D59" w:rsidP="0071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64CD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715D59" w:rsidRPr="00DB64CD" w:rsidRDefault="00715D59" w:rsidP="0071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D59" w:rsidRPr="00DB64CD" w:rsidRDefault="00715D59" w:rsidP="0071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64CD">
        <w:rPr>
          <w:rFonts w:ascii="Times New Roman" w:eastAsia="Times New Roman" w:hAnsi="Times New Roman" w:cs="Times New Roman"/>
          <w:sz w:val="24"/>
          <w:szCs w:val="24"/>
        </w:rPr>
        <w:t>Директор ООО ИЦ «НОВИ»</w:t>
      </w:r>
    </w:p>
    <w:p w:rsidR="00715D59" w:rsidRDefault="00715D59" w:rsidP="0071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D59" w:rsidRDefault="00715D59" w:rsidP="0071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D59" w:rsidRPr="00DB64CD" w:rsidRDefault="00715D59" w:rsidP="0071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D59" w:rsidRPr="00DB64CD" w:rsidRDefault="00715D59" w:rsidP="0071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D59" w:rsidRPr="00DB64CD" w:rsidRDefault="00715D59" w:rsidP="0071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64CD">
        <w:rPr>
          <w:rFonts w:ascii="Times New Roman" w:eastAsia="Times New Roman" w:hAnsi="Times New Roman" w:cs="Times New Roman"/>
          <w:sz w:val="24"/>
          <w:szCs w:val="24"/>
        </w:rPr>
        <w:t xml:space="preserve">_______________ Л.Л. Кирикова </w:t>
      </w:r>
    </w:p>
    <w:p w:rsidR="00715D59" w:rsidRPr="00DB64CD" w:rsidRDefault="00715D59" w:rsidP="0071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64CD">
        <w:rPr>
          <w:rFonts w:ascii="Times New Roman" w:eastAsia="Times New Roman" w:hAnsi="Times New Roman" w:cs="Times New Roman"/>
          <w:sz w:val="24"/>
          <w:szCs w:val="24"/>
        </w:rPr>
        <w:t>«_____»________________ 2018 г.</w:t>
      </w:r>
    </w:p>
    <w:p w:rsidR="00715D59" w:rsidRPr="00DB64CD" w:rsidRDefault="00715D59" w:rsidP="0071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B64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DB64C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B64CD">
        <w:rPr>
          <w:rFonts w:ascii="Times New Roman" w:eastAsia="Times New Roman" w:hAnsi="Times New Roman" w:cs="Times New Roman"/>
          <w:sz w:val="16"/>
          <w:szCs w:val="16"/>
        </w:rPr>
        <w:t xml:space="preserve"> МП</w:t>
      </w:r>
    </w:p>
    <w:p w:rsidR="00715D59" w:rsidRPr="00DB64CD" w:rsidRDefault="00715D59" w:rsidP="00715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15D59" w:rsidRDefault="00715D59" w:rsidP="00715D59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highlight w:val="green"/>
        </w:rPr>
      </w:pPr>
    </w:p>
    <w:p w:rsidR="00715D59" w:rsidRDefault="00715D59" w:rsidP="00715D59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highlight w:val="green"/>
        </w:rPr>
      </w:pPr>
    </w:p>
    <w:p w:rsidR="00D7614B" w:rsidRDefault="00D7614B" w:rsidP="00715D59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highlight w:val="green"/>
        </w:rPr>
      </w:pPr>
    </w:p>
    <w:p w:rsidR="00715D59" w:rsidRDefault="00715D59" w:rsidP="00715D59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highlight w:val="green"/>
        </w:rPr>
      </w:pPr>
    </w:p>
    <w:p w:rsidR="00715D59" w:rsidRPr="00DB64CD" w:rsidRDefault="00715D59" w:rsidP="00715D59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highlight w:val="green"/>
        </w:rPr>
      </w:pPr>
    </w:p>
    <w:p w:rsidR="00715D59" w:rsidRPr="00715D59" w:rsidRDefault="00715D59" w:rsidP="0071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АНАЛИТИЧЕСКИЙ ОТЧЕТ </w:t>
      </w:r>
    </w:p>
    <w:p w:rsidR="00715D59" w:rsidRPr="00715D59" w:rsidRDefault="00715D59" w:rsidP="0071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59" w:rsidRPr="00715D59" w:rsidRDefault="00715D59" w:rsidP="0071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</w:t>
      </w:r>
    </w:p>
    <w:p w:rsidR="00715D59" w:rsidRPr="00715D59" w:rsidRDefault="00715D59" w:rsidP="0071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59" w:rsidRPr="00715D59" w:rsidRDefault="00715D59" w:rsidP="0071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 ОЦЕНКИ КАЧЕСТВА УСЛОВИЙ ОСУЩЕСТВЛЕНИЯ ОБРАЗОВАТЕЛЬНОЙ ДЕЯТЕЛЬНОСТИ В 2018 ГОДУ ОБРАЗОВАТЕЛЬНЫМИ ОРГАНИЗАЦИЯМИ РЕСПУБЛИКИ ТЫВА</w:t>
      </w:r>
    </w:p>
    <w:p w:rsidR="00715D59" w:rsidRDefault="00715D59" w:rsidP="00715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D59" w:rsidRPr="00DB64CD" w:rsidRDefault="00715D59" w:rsidP="00715D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D59" w:rsidRPr="00DB64CD" w:rsidRDefault="00715D59" w:rsidP="00715D5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B64CD">
        <w:rPr>
          <w:rFonts w:ascii="Times New Roman" w:hAnsi="Times New Roman" w:cs="Times New Roman"/>
          <w:sz w:val="24"/>
          <w:szCs w:val="24"/>
        </w:rPr>
        <w:t>Руководитель проекта</w:t>
      </w:r>
    </w:p>
    <w:p w:rsidR="00715D59" w:rsidRPr="00DB64CD" w:rsidRDefault="00715D59" w:rsidP="00715D59">
      <w:pPr>
        <w:tabs>
          <w:tab w:val="left" w:pos="4536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B64CD">
        <w:rPr>
          <w:rFonts w:ascii="Times New Roman" w:hAnsi="Times New Roman" w:cs="Times New Roman"/>
          <w:sz w:val="24"/>
          <w:szCs w:val="24"/>
        </w:rPr>
        <w:t xml:space="preserve">канд. соц. наук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_______________________   </w:t>
      </w:r>
      <w:r w:rsidRPr="00DB64CD">
        <w:rPr>
          <w:rFonts w:ascii="Times New Roman" w:hAnsi="Times New Roman" w:cs="Times New Roman"/>
          <w:sz w:val="24"/>
          <w:szCs w:val="24"/>
        </w:rPr>
        <w:t>Радченко С.В.</w:t>
      </w:r>
    </w:p>
    <w:p w:rsidR="00715D59" w:rsidRPr="00DB64CD" w:rsidRDefault="00715D59" w:rsidP="00715D59">
      <w:pPr>
        <w:tabs>
          <w:tab w:val="left" w:pos="5529"/>
        </w:tabs>
        <w:spacing w:after="0" w:line="240" w:lineRule="auto"/>
        <w:ind w:left="993"/>
        <w:rPr>
          <w:rFonts w:ascii="Times New Roman" w:hAnsi="Times New Roman" w:cs="Times New Roman"/>
          <w:sz w:val="16"/>
          <w:szCs w:val="16"/>
        </w:rPr>
      </w:pPr>
      <w:r w:rsidRPr="00DB64C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B64CD">
        <w:rPr>
          <w:rFonts w:ascii="Times New Roman" w:hAnsi="Times New Roman" w:cs="Times New Roman"/>
          <w:sz w:val="16"/>
          <w:szCs w:val="16"/>
        </w:rPr>
        <w:t>подпись, дата</w:t>
      </w:r>
    </w:p>
    <w:p w:rsidR="00715D59" w:rsidRPr="00DB64CD" w:rsidRDefault="00715D59" w:rsidP="00715D59">
      <w:pPr>
        <w:tabs>
          <w:tab w:val="left" w:pos="5529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715D59" w:rsidRPr="00DB64CD" w:rsidRDefault="00715D59" w:rsidP="00715D5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715D59" w:rsidRPr="00DB64CD" w:rsidRDefault="00715D59" w:rsidP="00715D5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B64CD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715D59" w:rsidRPr="00DB64CD" w:rsidRDefault="00715D59" w:rsidP="00715D59">
      <w:pPr>
        <w:tabs>
          <w:tab w:val="left" w:pos="4536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канд. соц. наук                           </w:t>
      </w:r>
      <w:r w:rsidRPr="00DB64C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64CD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Якушина Н.В.</w:t>
      </w:r>
    </w:p>
    <w:p w:rsidR="00715D59" w:rsidRPr="00DB64CD" w:rsidRDefault="00715D59" w:rsidP="00715D59">
      <w:pPr>
        <w:tabs>
          <w:tab w:val="left" w:pos="5529"/>
        </w:tabs>
        <w:spacing w:after="0" w:line="240" w:lineRule="auto"/>
        <w:ind w:left="993"/>
        <w:rPr>
          <w:rFonts w:ascii="Times New Roman" w:hAnsi="Times New Roman" w:cs="Times New Roman"/>
          <w:sz w:val="16"/>
          <w:szCs w:val="16"/>
        </w:rPr>
      </w:pPr>
      <w:r w:rsidRPr="00DB64C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B64CD">
        <w:rPr>
          <w:rFonts w:ascii="Times New Roman" w:hAnsi="Times New Roman" w:cs="Times New Roman"/>
          <w:sz w:val="24"/>
          <w:szCs w:val="24"/>
        </w:rPr>
        <w:t xml:space="preserve"> </w:t>
      </w:r>
      <w:r w:rsidRPr="00DB64CD">
        <w:rPr>
          <w:rFonts w:ascii="Times New Roman" w:hAnsi="Times New Roman" w:cs="Times New Roman"/>
          <w:sz w:val="16"/>
          <w:szCs w:val="16"/>
        </w:rPr>
        <w:t>подпись, дата</w:t>
      </w:r>
    </w:p>
    <w:p w:rsidR="00715D59" w:rsidRPr="00DB64CD" w:rsidRDefault="00715D59" w:rsidP="00715D59">
      <w:pPr>
        <w:tabs>
          <w:tab w:val="left" w:pos="5529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715D59" w:rsidRPr="00DB64CD" w:rsidRDefault="00715D59" w:rsidP="00715D5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715D59" w:rsidRPr="00DB64CD" w:rsidRDefault="00715D59" w:rsidP="00715D5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B64CD">
        <w:rPr>
          <w:rFonts w:ascii="Times New Roman" w:hAnsi="Times New Roman" w:cs="Times New Roman"/>
          <w:sz w:val="24"/>
          <w:szCs w:val="24"/>
        </w:rPr>
        <w:t>Исполнитель</w:t>
      </w:r>
    </w:p>
    <w:p w:rsidR="00715D59" w:rsidRPr="00DB64CD" w:rsidRDefault="00715D59" w:rsidP="00715D59">
      <w:pPr>
        <w:tabs>
          <w:tab w:val="left" w:pos="4536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канд. соц. наук                           _</w:t>
      </w:r>
      <w:r w:rsidRPr="00DB64C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B6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64CD">
        <w:rPr>
          <w:rFonts w:ascii="Times New Roman" w:hAnsi="Times New Roman" w:cs="Times New Roman"/>
          <w:sz w:val="24"/>
          <w:szCs w:val="24"/>
        </w:rPr>
        <w:t>Балезина Е.А.</w:t>
      </w:r>
    </w:p>
    <w:p w:rsidR="00715D59" w:rsidRPr="00DB64CD" w:rsidRDefault="00715D59" w:rsidP="00715D59">
      <w:pPr>
        <w:tabs>
          <w:tab w:val="left" w:pos="5529"/>
        </w:tabs>
        <w:spacing w:after="0" w:line="240" w:lineRule="auto"/>
        <w:ind w:left="993"/>
        <w:rPr>
          <w:rFonts w:ascii="Times New Roman" w:hAnsi="Times New Roman" w:cs="Times New Roman"/>
          <w:sz w:val="16"/>
          <w:szCs w:val="16"/>
        </w:rPr>
      </w:pPr>
      <w:r w:rsidRPr="00DB64C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B64CD">
        <w:rPr>
          <w:rFonts w:ascii="Times New Roman" w:hAnsi="Times New Roman" w:cs="Times New Roman"/>
          <w:sz w:val="16"/>
          <w:szCs w:val="16"/>
        </w:rPr>
        <w:t>подпись, дата</w:t>
      </w:r>
    </w:p>
    <w:p w:rsidR="00715D59" w:rsidRPr="00DB64CD" w:rsidRDefault="00715D59" w:rsidP="00715D59">
      <w:pPr>
        <w:tabs>
          <w:tab w:val="left" w:pos="5529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715D59" w:rsidRPr="00DB64CD" w:rsidRDefault="00715D59" w:rsidP="00715D59">
      <w:pPr>
        <w:tabs>
          <w:tab w:val="left" w:pos="5529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715D59" w:rsidRPr="00DB64CD" w:rsidRDefault="00715D59" w:rsidP="00715D5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B64CD">
        <w:rPr>
          <w:rFonts w:ascii="Times New Roman" w:hAnsi="Times New Roman" w:cs="Times New Roman"/>
          <w:sz w:val="24"/>
          <w:szCs w:val="24"/>
        </w:rPr>
        <w:t>Исполнитель</w:t>
      </w:r>
    </w:p>
    <w:p w:rsidR="00715D59" w:rsidRPr="00DB64CD" w:rsidRDefault="00715D59" w:rsidP="00715D59">
      <w:pPr>
        <w:tabs>
          <w:tab w:val="left" w:pos="4536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канд. филос. наук                       __</w:t>
      </w:r>
      <w:r w:rsidRPr="00DB64C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B6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Кузьменков В.А.</w:t>
      </w:r>
    </w:p>
    <w:p w:rsidR="00715D59" w:rsidRPr="00DB64CD" w:rsidRDefault="00715D59" w:rsidP="00715D59">
      <w:pPr>
        <w:tabs>
          <w:tab w:val="left" w:pos="5529"/>
        </w:tabs>
        <w:spacing w:after="0" w:line="240" w:lineRule="auto"/>
        <w:ind w:left="709"/>
        <w:rPr>
          <w:rFonts w:ascii="Times New Roman" w:hAnsi="Times New Roman" w:cs="Times New Roman"/>
          <w:sz w:val="16"/>
          <w:szCs w:val="16"/>
        </w:rPr>
      </w:pPr>
      <w:r w:rsidRPr="00DB64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B64CD">
        <w:rPr>
          <w:rFonts w:ascii="Times New Roman" w:hAnsi="Times New Roman" w:cs="Times New Roman"/>
          <w:sz w:val="24"/>
          <w:szCs w:val="24"/>
        </w:rPr>
        <w:t xml:space="preserve"> </w:t>
      </w:r>
      <w:r w:rsidRPr="00DB64CD">
        <w:rPr>
          <w:rFonts w:ascii="Times New Roman" w:hAnsi="Times New Roman" w:cs="Times New Roman"/>
          <w:sz w:val="16"/>
          <w:szCs w:val="16"/>
        </w:rPr>
        <w:t>подпись, дата</w:t>
      </w:r>
    </w:p>
    <w:p w:rsidR="00715D59" w:rsidRPr="00DB64CD" w:rsidRDefault="00715D59" w:rsidP="00715D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D59" w:rsidRPr="00DB64CD" w:rsidRDefault="00715D59" w:rsidP="0071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D59" w:rsidRDefault="00715D59" w:rsidP="0071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50C1" w:rsidRPr="00A57795" w:rsidRDefault="00715D59" w:rsidP="0071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2EF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633856">
        <w:rPr>
          <w:rFonts w:ascii="Times New Roman" w:eastAsia="Times New Roman" w:hAnsi="Times New Roman" w:cs="Times New Roman"/>
          <w:sz w:val="24"/>
          <w:szCs w:val="24"/>
        </w:rPr>
        <w:t>Кызыл</w:t>
      </w:r>
      <w:r w:rsidRPr="005562EF">
        <w:rPr>
          <w:rFonts w:ascii="Times New Roman" w:eastAsia="Times New Roman" w:hAnsi="Times New Roman" w:cs="Times New Roman"/>
          <w:sz w:val="24"/>
          <w:szCs w:val="24"/>
        </w:rPr>
        <w:t>, 2018 г.</w:t>
      </w:r>
    </w:p>
    <w:p w:rsidR="00AA365E" w:rsidRDefault="00AA365E" w:rsidP="00715D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Toc524518979"/>
      <w:bookmarkStart w:id="1" w:name="_Toc531807815"/>
      <w:r w:rsidRPr="00C87D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Обозначения и сокращения</w:t>
      </w:r>
    </w:p>
    <w:p w:rsidR="00715D59" w:rsidRPr="00C87DBB" w:rsidRDefault="00715D59" w:rsidP="00715D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A365E" w:rsidRPr="00C87DBB" w:rsidRDefault="00AA365E" w:rsidP="00406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7D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НОК – </w:t>
      </w:r>
      <w:r w:rsidR="00C87DBB" w:rsidRPr="00C87D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независимая оценка качества</w:t>
      </w:r>
    </w:p>
    <w:p w:rsidR="00AA365E" w:rsidRPr="00C87DBB" w:rsidRDefault="00AA365E" w:rsidP="00406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7D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НОКОУ –</w:t>
      </w:r>
      <w:r w:rsidR="00C87DBB" w:rsidRPr="00C87D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независимая оценка качества образовательных учреждений</w:t>
      </w:r>
    </w:p>
    <w:p w:rsidR="00C87DBB" w:rsidRDefault="00C87DBB" w:rsidP="00406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ГБОУ – </w:t>
      </w:r>
      <w:r w:rsidRPr="00C87D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Государственное бюджетное образовательное учреждение</w:t>
      </w:r>
    </w:p>
    <w:p w:rsidR="00C87DBB" w:rsidRDefault="00C87DBB" w:rsidP="00406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МБОУ – </w:t>
      </w:r>
      <w:r w:rsidRPr="00C87D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F062A" w:rsidRDefault="00BF062A" w:rsidP="00406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СПО – </w:t>
      </w:r>
      <w:r w:rsidRPr="00BF06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среднее профессиональное образование</w:t>
      </w:r>
    </w:p>
    <w:p w:rsidR="00BF062A" w:rsidRDefault="00BF062A" w:rsidP="00406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ГБПОУ – </w:t>
      </w:r>
      <w:r w:rsidRPr="00BF06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DE198D" w:rsidRDefault="00DE198D" w:rsidP="00406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МБДОУ – </w:t>
      </w:r>
      <w:r w:rsidRPr="00DE19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E198D" w:rsidRDefault="00DE198D" w:rsidP="00406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ГБОУ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</w:t>
      </w:r>
      <w:proofErr w:type="gramStart"/>
      <w:r w:rsidRPr="00DE19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Государственное</w:t>
      </w:r>
      <w:proofErr w:type="gramEnd"/>
      <w:r w:rsidRPr="00DE19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бюджетное образовательное учреждение дополнительного образования</w:t>
      </w:r>
    </w:p>
    <w:p w:rsidR="00DE198D" w:rsidRDefault="00DE198D" w:rsidP="00406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</w:t>
      </w:r>
      <w:proofErr w:type="gramStart"/>
      <w:r w:rsidRPr="00DE19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</w:t>
      </w:r>
      <w:proofErr w:type="gramEnd"/>
      <w:r w:rsidRPr="00DE19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бюджетное образовательное учреждение дополнительного образования</w:t>
      </w:r>
    </w:p>
    <w:p w:rsidR="00DD110F" w:rsidRDefault="00DD110F" w:rsidP="00406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МАОУ – </w:t>
      </w:r>
      <w:r w:rsidRPr="00DD11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E2C55" w:rsidRDefault="008E2C55" w:rsidP="00406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СОШ – Средняя общеобразовательная школа</w:t>
      </w:r>
    </w:p>
    <w:p w:rsidR="00BF062A" w:rsidRPr="00C87DBB" w:rsidRDefault="00BF062A" w:rsidP="00C87DBB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365E" w:rsidRPr="00C87DBB" w:rsidRDefault="00AA365E" w:rsidP="00C87DBB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365E" w:rsidRDefault="00AA365E" w:rsidP="00446D1B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2B326E" w:rsidRDefault="002B326E" w:rsidP="00446D1B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2B326E" w:rsidRDefault="002B326E" w:rsidP="00446D1B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2B326E" w:rsidRDefault="002B326E" w:rsidP="00446D1B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2B326E" w:rsidRDefault="002B326E" w:rsidP="00446D1B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2B326E" w:rsidRDefault="002B326E" w:rsidP="00446D1B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2B326E" w:rsidRDefault="002B326E" w:rsidP="00446D1B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406E87" w:rsidRDefault="00406E87" w:rsidP="00406E87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406E87" w:rsidRDefault="00406E87" w:rsidP="00406E87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406E87" w:rsidRDefault="00406E87" w:rsidP="00406E87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406E87" w:rsidRDefault="00406E87" w:rsidP="00406E87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  <w:id w:val="1285081595"/>
        <w:docPartObj>
          <w:docPartGallery w:val="Table of Contents"/>
          <w:docPartUnique/>
        </w:docPartObj>
      </w:sdtPr>
      <w:sdtContent>
        <w:p w:rsidR="00E64AED" w:rsidRDefault="00E64AED" w:rsidP="00E64AED">
          <w:pPr>
            <w:pStyle w:val="af2"/>
            <w:spacing w:before="0" w:after="0" w:line="360" w:lineRule="auto"/>
            <w:ind w:left="0" w:firstLine="0"/>
            <w:jc w:val="center"/>
            <w:rPr>
              <w:rFonts w:cs="Times New Roman"/>
              <w:sz w:val="24"/>
              <w:szCs w:val="24"/>
            </w:rPr>
          </w:pPr>
          <w:r w:rsidRPr="00E64AED">
            <w:rPr>
              <w:rFonts w:cs="Times New Roman"/>
              <w:sz w:val="24"/>
              <w:szCs w:val="24"/>
            </w:rPr>
            <w:t>ОГЛАВЛЕНИЕ</w:t>
          </w:r>
        </w:p>
        <w:p w:rsidR="00E64AED" w:rsidRPr="00E64AED" w:rsidRDefault="00E64AED" w:rsidP="00E64AED"/>
        <w:p w:rsidR="00E64AED" w:rsidRPr="00E64AED" w:rsidRDefault="00E64AED" w:rsidP="00E64AED">
          <w:pPr>
            <w:pStyle w:val="12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E64AE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64AE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64AE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32055657" w:history="1">
            <w:r w:rsidRPr="00E64AED">
              <w:rPr>
                <w:rStyle w:val="af4"/>
                <w:rFonts w:ascii="Times New Roman" w:eastAsia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  <w:t>ВВЕДЕНИЕ</w:t>
            </w:r>
            <w:r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_Toc532055657 \h </w:instrText>
            </w:r>
            <w:r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4AED" w:rsidRPr="00E64AED" w:rsidRDefault="00715D59" w:rsidP="00E64AED">
          <w:pPr>
            <w:pStyle w:val="12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2055658" w:history="1">
            <w:r w:rsidR="00E64AED" w:rsidRPr="00E64AED">
              <w:rPr>
                <w:rStyle w:val="af4"/>
                <w:rFonts w:ascii="Times New Roman" w:eastAsia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  <w:t>1. Методология и методика проведения независимой оценки качества осуществления образовательной деятельности образовательными организациями Республики Тыва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_Toc532055658 \h </w:instrTex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4AED" w:rsidRPr="00E64AED" w:rsidRDefault="00715D59" w:rsidP="00E64AED">
          <w:pPr>
            <w:pStyle w:val="12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2055659" w:history="1">
            <w:r w:rsidR="00E64AED" w:rsidRPr="00E64AED">
              <w:rPr>
                <w:rStyle w:val="af4"/>
                <w:rFonts w:ascii="Times New Roman" w:eastAsia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  <w:t>1.1 Методологическая часть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_Toc532055659 \h </w:instrTex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4AED" w:rsidRPr="00E64AED" w:rsidRDefault="00715D59" w:rsidP="00E64AED">
          <w:pPr>
            <w:pStyle w:val="12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2055660" w:history="1">
            <w:r w:rsidR="00E64AED" w:rsidRPr="00E64AED">
              <w:rPr>
                <w:rStyle w:val="af4"/>
                <w:rFonts w:ascii="Times New Roman" w:eastAsia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  <w:t>1.1.1 Объект и предмет исследования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_Toc532055660 \h </w:instrTex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4AED" w:rsidRPr="00E64AED" w:rsidRDefault="00715D59" w:rsidP="00E64AED">
          <w:pPr>
            <w:pStyle w:val="12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2055661" w:history="1">
            <w:r w:rsidR="00E64AED" w:rsidRPr="00E64AED">
              <w:rPr>
                <w:rStyle w:val="af4"/>
                <w:rFonts w:ascii="Times New Roman" w:eastAsia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  <w:t>1.1.2 Цель и задачи исследования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_Toc532055661 \h </w:instrTex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4AED" w:rsidRPr="00E64AED" w:rsidRDefault="00715D59" w:rsidP="00E64AED">
          <w:pPr>
            <w:pStyle w:val="12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2055662" w:history="1">
            <w:r w:rsidR="00E64AED" w:rsidRPr="00E64AED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1.1.3 Интерпретация основных понятий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_Toc532055662 \h </w:instrTex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4AED" w:rsidRPr="00E64AED" w:rsidRDefault="00715D59" w:rsidP="00E64AED">
          <w:pPr>
            <w:pStyle w:val="12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2055663" w:history="1">
            <w:r w:rsidR="00E64AED" w:rsidRPr="00E64AED">
              <w:rPr>
                <w:rStyle w:val="af4"/>
                <w:rFonts w:ascii="Times New Roman" w:eastAsia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  <w:t>1.2 Организационно-методическая часть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_Toc532055663 \h </w:instrTex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4AED" w:rsidRPr="00E64AED" w:rsidRDefault="00715D59" w:rsidP="00E64AED">
          <w:pPr>
            <w:pStyle w:val="12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2055664" w:history="1">
            <w:r w:rsidR="00E64AED" w:rsidRPr="00E64AED">
              <w:rPr>
                <w:rStyle w:val="af4"/>
                <w:rFonts w:ascii="Times New Roman" w:eastAsia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  <w:t>1.2.1 Методика сбора и анализа данных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_Toc532055664 \h </w:instrTex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4AED" w:rsidRPr="00E64AED" w:rsidRDefault="00715D59" w:rsidP="00E64AED">
          <w:pPr>
            <w:pStyle w:val="12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2055665" w:history="1">
            <w:r w:rsidR="00E64AED" w:rsidRPr="00E64AED">
              <w:rPr>
                <w:rStyle w:val="af4"/>
                <w:rFonts w:ascii="Times New Roman" w:eastAsia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  <w:t>1.2.2 Объем выборки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_Toc532055665 \h </w:instrTex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4AED" w:rsidRPr="00E64AED" w:rsidRDefault="00715D59" w:rsidP="00E64AED">
          <w:pPr>
            <w:pStyle w:val="12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2055666" w:history="1">
            <w:r w:rsidR="00E64AED" w:rsidRPr="00E64AED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 РЕЗУЛЬТАТЫ ПРОВЕДЕНИЯ НЕЗАВИСИМОЙ ОЦЕНКИ КАЧЕСТВА УСЛОВИЙ ОСУЩЕСТВЛЕНИЯ ОБРАЗОВАТЕЛЬНОЙ ДЕЯТЕЛЬНОСТИ ОБРАЗОВАТЕЛЬНЫМИ ОРГАНИЗАЦИЯМИ РЕСПУБЛИКИ ТЫВА</w:t>
            </w:r>
            <w:r w:rsidR="00E64AED" w:rsidRPr="00E64AED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64AED" w:rsidRPr="00E64AED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2018</w:t>
            </w:r>
            <w:r w:rsidR="00E64AED" w:rsidRPr="00E64AED">
              <w:rPr>
                <w:rStyle w:val="af4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E64AED" w:rsidRPr="00E64AED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ГОДУ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_Toc532055666 \h </w:instrTex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4AED" w:rsidRPr="00E64AED" w:rsidRDefault="00715D59" w:rsidP="00E64AED">
          <w:pPr>
            <w:pStyle w:val="12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2055667" w:history="1">
            <w:r w:rsidR="00E64AED" w:rsidRPr="00E64AED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 Значение и анализ исследуемых критериев независимой оценки качества условий осуществления образовательной деятельности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_Toc532055667 \h </w:instrTex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4AED" w:rsidRPr="00E64AED" w:rsidRDefault="00715D59" w:rsidP="00E64AED">
          <w:pPr>
            <w:pStyle w:val="12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2055668" w:history="1">
            <w:r w:rsidR="00E64AED" w:rsidRPr="00E64AED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2.2 Рейтинг по показателям независимой оценки качества условий оказания услуг образовательными организациями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_Toc532055668 \h </w:instrTex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4AED" w:rsidRPr="00E64AED" w:rsidRDefault="00715D59" w:rsidP="00E64AED">
          <w:pPr>
            <w:pStyle w:val="12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2055669" w:history="1">
            <w:r w:rsidR="00E64AED" w:rsidRPr="00E64AED">
              <w:rPr>
                <w:rStyle w:val="af4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2.3 Анализ и оценка качества условий оказания услуг образовательными организациями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_Toc532055669 \h </w:instrTex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4AED" w:rsidRPr="00E64AED" w:rsidRDefault="00715D59" w:rsidP="00E64AED">
          <w:pPr>
            <w:pStyle w:val="12"/>
            <w:tabs>
              <w:tab w:val="right" w:leader="dot" w:pos="96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2055670" w:history="1">
            <w:r w:rsidR="00E64AED" w:rsidRPr="00E64AED">
              <w:rPr>
                <w:rStyle w:val="af4"/>
                <w:rFonts w:ascii="Times New Roman" w:eastAsia="Times New Roman" w:hAnsi="Times New Roman" w:cs="Times New Roman"/>
                <w:bCs/>
                <w:noProof/>
                <w:kern w:val="36"/>
                <w:sz w:val="24"/>
                <w:szCs w:val="24"/>
                <w:lang w:eastAsia="ru-RU"/>
              </w:rPr>
              <w:t>ЗАКЛЮЧЕНИЕ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_Toc532055670 \h </w:instrTex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E64AED" w:rsidRPr="00E64AE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64AED" w:rsidRDefault="00E64AED" w:rsidP="00E64AED">
          <w:pPr>
            <w:spacing w:after="0" w:line="360" w:lineRule="auto"/>
          </w:pPr>
          <w:r w:rsidRPr="00E64AED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E64AED" w:rsidRDefault="00E64AED" w:rsidP="00406E87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E64AED" w:rsidRDefault="00E64AED" w:rsidP="00406E87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bookmarkStart w:id="2" w:name="_Toc532055657"/>
    </w:p>
    <w:p w:rsidR="00E64AED" w:rsidRDefault="00E64AED" w:rsidP="00406E87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E64AED" w:rsidRDefault="00E64AED" w:rsidP="00406E87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E64AED" w:rsidRDefault="00E64AED" w:rsidP="00406E87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E64AED" w:rsidRDefault="00E64AED" w:rsidP="00406E87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E64AED" w:rsidRDefault="00E64AED" w:rsidP="00406E87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E64AED" w:rsidRDefault="00E64AED" w:rsidP="00406E87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E64AED" w:rsidRDefault="00E64AED" w:rsidP="00406E87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5550C1" w:rsidRPr="004D6F1E" w:rsidRDefault="005550C1" w:rsidP="004D6F1E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D6F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ВВЕДЕНИЕ</w:t>
      </w:r>
      <w:bookmarkEnd w:id="0"/>
      <w:bookmarkEnd w:id="1"/>
      <w:bookmarkEnd w:id="2"/>
    </w:p>
    <w:p w:rsidR="005550C1" w:rsidRPr="004D6F1E" w:rsidRDefault="004D6F1E" w:rsidP="004D6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550C1" w:rsidRP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аналитический отчет составлен по итогам </w:t>
      </w:r>
      <w:proofErr w:type="gramStart"/>
      <w:r w:rsidR="005550C1" w:rsidRP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независимой оценки </w:t>
      </w:r>
      <w:r w:rsidR="003E0CAC" w:rsidRP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</w:t>
      </w:r>
      <w:r w:rsidR="003C150F" w:rsidRP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</w:t>
      </w:r>
      <w:r w:rsidR="002B326E" w:rsidRP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образовательной деятельности</w:t>
      </w:r>
      <w:proofErr w:type="gramEnd"/>
      <w:r w:rsidR="003E0CAC" w:rsidRP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65E" w:rsidRP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организациями Республики Тыва</w:t>
      </w:r>
      <w:r w:rsidR="005550C1" w:rsidRP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50C1" w:rsidRPr="004D6F1E">
        <w:rPr>
          <w:rFonts w:ascii="Times New Roman" w:hAnsi="Times New Roman" w:cs="Times New Roman"/>
          <w:sz w:val="24"/>
          <w:szCs w:val="24"/>
        </w:rPr>
        <w:t xml:space="preserve"> </w:t>
      </w:r>
      <w:r w:rsidR="005550C1" w:rsidRP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проведенной в рамках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4D6F1E">
        <w:rPr>
          <w:rFonts w:ascii="Times New Roman" w:hAnsi="Times New Roman" w:cs="Times New Roman"/>
          <w:sz w:val="24"/>
          <w:szCs w:val="24"/>
        </w:rPr>
        <w:t>контракта</w:t>
      </w:r>
      <w:r w:rsidR="005550C1" w:rsidRPr="004D6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33856" w:rsidRPr="004D6F1E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856" w:rsidRPr="004D6F1E">
        <w:rPr>
          <w:rFonts w:ascii="Times New Roman" w:hAnsi="Times New Roman" w:cs="Times New Roman"/>
          <w:sz w:val="24"/>
          <w:szCs w:val="24"/>
        </w:rPr>
        <w:t>Ф.2018.505106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4D6F1E">
        <w:rPr>
          <w:rFonts w:ascii="Times New Roman" w:hAnsi="Times New Roman" w:cs="Times New Roman"/>
          <w:sz w:val="24"/>
          <w:szCs w:val="24"/>
        </w:rPr>
        <w:t>29.10.2018 года</w:t>
      </w:r>
      <w:r w:rsidR="005550C1" w:rsidRPr="004D6F1E">
        <w:rPr>
          <w:rFonts w:ascii="Times New Roman" w:hAnsi="Times New Roman" w:cs="Times New Roman"/>
          <w:sz w:val="24"/>
          <w:szCs w:val="24"/>
        </w:rPr>
        <w:t>.</w:t>
      </w:r>
      <w:r w:rsidR="005550C1" w:rsidRP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был заключен между </w:t>
      </w:r>
      <w:r w:rsidR="00AA365E" w:rsidRP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образования и науки Республики Тыва </w:t>
      </w:r>
      <w:r w:rsidR="005550C1" w:rsidRP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365E" w:rsidRP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0C1" w:rsidRP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Исследовательский центр «НОВИ»</w:t>
      </w:r>
      <w:r w:rsidR="003E0CAC" w:rsidRP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50C1" w:rsidRPr="004D6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26E" w:rsidRDefault="002B326E" w:rsidP="004D6F1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независимой </w:t>
      </w:r>
      <w:proofErr w:type="gramStart"/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образовательным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организациями Республики Тыва осуществлялись</w:t>
      </w:r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326E" w:rsidRDefault="002B326E" w:rsidP="00AA3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 Президента Российской Федерации от 07.05.2012 № 597 «О мероприятиях по реализации государственной социальной политики», </w:t>
      </w:r>
    </w:p>
    <w:p w:rsidR="002B326E" w:rsidRDefault="002B326E" w:rsidP="00AA3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29.12.2012 № 273-ФЗ «Об образовании в Российской Федерации», </w:t>
      </w:r>
    </w:p>
    <w:p w:rsidR="002B326E" w:rsidRDefault="002B326E" w:rsidP="00AA3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21.07.2014 № 256-ФЗ «О внесении изменений в отдельные законодательные акты Российской Федерации по проведению независимой оценки качества оказания услуг организациями в сфере культуры, социального обслуживания, охраны здоровья и образования», </w:t>
      </w:r>
    </w:p>
    <w:p w:rsidR="002B326E" w:rsidRDefault="002B326E" w:rsidP="00AA3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 закона от 5 декабря 2017 года № 392-ФЗ «О внесении изменений в отдельные законодательные акты Российской Федерации по вопросам </w:t>
      </w:r>
      <w:proofErr w:type="gramStart"/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проведения независимой оценки качества условий оказания услуг</w:t>
      </w:r>
      <w:proofErr w:type="gramEnd"/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326E" w:rsidRDefault="002B326E" w:rsidP="00AA3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Независимая оценка качества условий осуществления образовательной деятельности в 2018 году образовательными организациями Республики Тыва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proofErr w:type="gramStart"/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3A80" w:rsidRDefault="00393A80" w:rsidP="00AA3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3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9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10 июля 2013 г.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326E" w:rsidRDefault="002B326E" w:rsidP="00AA3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93A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Правительства РФ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326E" w:rsidRDefault="002B326E" w:rsidP="00AA3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93A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Министерства труда и социальной защиты РФ от 31 мая 2018 г. № 344н «Об утверждении Единого порядка расчета показателей, характеризующих общие критерии </w:t>
      </w:r>
      <w:proofErr w:type="gramStart"/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2B3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0C1" w:rsidRPr="00AA365E" w:rsidRDefault="005550C1" w:rsidP="00AA3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Независимая оценка </w:t>
      </w:r>
      <w:r w:rsidR="003C150F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367451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50F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</w:t>
      </w:r>
      <w:r w:rsidR="00393A80" w:rsidRPr="0039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образовательной деятельности образовательными организациями Республики Тыва </w:t>
      </w:r>
      <w:r w:rsidRP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с  </w:t>
      </w:r>
      <w:r w:rsidR="004D6F1E" w:rsidRP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  <w:r w:rsidR="003C150F" w:rsidRP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D6F1E" w:rsidRP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3C150F" w:rsidRP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года. </w:t>
      </w:r>
    </w:p>
    <w:p w:rsidR="005550C1" w:rsidRPr="00AA365E" w:rsidRDefault="004D6F1E" w:rsidP="00AA3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настоящему государственному контракту</w:t>
      </w:r>
      <w:r w:rsidR="005550C1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осуществлялось в соответствии с техническим заданием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="005550C1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методология, программа и инструментарий проведения независимой оценки согласовывались с представителями Заказчика.</w:t>
      </w:r>
    </w:p>
    <w:p w:rsidR="005550C1" w:rsidRPr="00AA365E" w:rsidRDefault="005550C1" w:rsidP="00AA3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0C1" w:rsidRPr="00AA365E" w:rsidRDefault="005550C1" w:rsidP="00AA365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0C1" w:rsidRPr="00AA365E" w:rsidRDefault="005550C1" w:rsidP="00AA365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50C1" w:rsidRPr="00AA365E" w:rsidRDefault="005550C1" w:rsidP="00406E8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" w:name="_Toc524518980"/>
      <w:bookmarkStart w:id="4" w:name="_Toc531807816"/>
      <w:bookmarkStart w:id="5" w:name="_Toc532055658"/>
      <w:r w:rsidRPr="00AA36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1. Методология и методика </w:t>
      </w:r>
      <w:proofErr w:type="gramStart"/>
      <w:r w:rsidRPr="00AA36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проведения независимой оценки качества </w:t>
      </w:r>
      <w:bookmarkEnd w:id="3"/>
      <w:bookmarkEnd w:id="4"/>
      <w:r w:rsidR="00CB5B56" w:rsidRPr="00CB5B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осуществления образовательной деятельности</w:t>
      </w:r>
      <w:proofErr w:type="gramEnd"/>
      <w:r w:rsidR="00CB5B56" w:rsidRPr="00CB5B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образовательными организациями Республики Тыва</w:t>
      </w:r>
      <w:bookmarkEnd w:id="5"/>
    </w:p>
    <w:p w:rsidR="00C62ED1" w:rsidRPr="00AA365E" w:rsidRDefault="00C62ED1" w:rsidP="00406E8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550C1" w:rsidRPr="00AA365E" w:rsidRDefault="005550C1" w:rsidP="00406E8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6" w:name="_Toc524518981"/>
      <w:bookmarkStart w:id="7" w:name="_Toc531807817"/>
      <w:bookmarkStart w:id="8" w:name="_Toc532055659"/>
      <w:r w:rsidRPr="00AA36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1.1 Методологическая часть</w:t>
      </w:r>
      <w:bookmarkEnd w:id="6"/>
      <w:bookmarkEnd w:id="7"/>
      <w:bookmarkEnd w:id="8"/>
    </w:p>
    <w:p w:rsidR="005550C1" w:rsidRPr="00AA365E" w:rsidRDefault="005550C1" w:rsidP="00406E8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9" w:name="_Toc524518982"/>
      <w:bookmarkStart w:id="10" w:name="_Toc531807818"/>
      <w:bookmarkStart w:id="11" w:name="_Toc532055660"/>
      <w:r w:rsidRPr="00AA36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1.1.1 Объект и предмет исследования</w:t>
      </w:r>
      <w:bookmarkEnd w:id="9"/>
      <w:bookmarkEnd w:id="10"/>
      <w:bookmarkEnd w:id="11"/>
    </w:p>
    <w:p w:rsidR="005550C1" w:rsidRPr="00AA365E" w:rsidRDefault="005550C1" w:rsidP="00406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Объект </w:t>
      </w:r>
      <w:r w:rsidR="00367451" w:rsidRPr="00AA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НОК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B5B56" w:rsidRPr="00CB5B56">
        <w:rPr>
          <w:rFonts w:ascii="Times New Roman" w:eastAsia="Times New Roman" w:hAnsi="Times New Roman" w:cs="Times New Roman"/>
          <w:sz w:val="24"/>
          <w:szCs w:val="24"/>
          <w:lang w:eastAsia="ru-RU"/>
        </w:rPr>
        <w:t>402 организации, осуществляющи</w:t>
      </w:r>
      <w:r w:rsid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5B56" w:rsidRPr="00CB5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деятельность на территории Республики Тыва</w:t>
      </w:r>
      <w:r w:rsidR="003C150F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A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CB5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8D139B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образовательных услуг</w:t>
      </w:r>
      <w:r w:rsidR="008D139B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F062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F062A" w:rsidRPr="00BF0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реднее профессиональное образование</w:t>
      </w:r>
      <w:r w:rsidR="008D139B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F06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139B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1 организаци</w:t>
      </w:r>
      <w:r w:rsidR="00B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D139B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F062A" w:rsidRPr="00B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образование</w:t>
      </w:r>
      <w:r w:rsidR="008D139B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F062A"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 w:rsidR="008D139B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B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D139B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F062A" w:rsidRPr="00BF0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ошкольные образовательные учреждения</w:t>
      </w:r>
      <w:r w:rsidR="008D139B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>187</w:t>
      </w:r>
      <w:r w:rsidR="008D139B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</w:t>
      </w:r>
      <w:r w:rsid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>; у</w:t>
      </w:r>
      <w:r w:rsidR="00DE198D" w:rsidRP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дополнительного образования</w:t>
      </w:r>
      <w:r w:rsid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32</w:t>
      </w:r>
      <w:r w:rsidR="008D139B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0C1" w:rsidRPr="00AA365E" w:rsidRDefault="005550C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 исследования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качество условий оказания услуг </w:t>
      </w:r>
      <w:r w:rsidR="00DE198D" w:rsidRP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организациями.</w:t>
      </w:r>
    </w:p>
    <w:p w:rsidR="005550C1" w:rsidRPr="00AA365E" w:rsidRDefault="005550C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550C1" w:rsidRPr="00AA365E" w:rsidRDefault="005550C1" w:rsidP="00406E8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2" w:name="_Toc524518983"/>
      <w:bookmarkStart w:id="13" w:name="_Toc531807819"/>
      <w:bookmarkStart w:id="14" w:name="_Toc532055661"/>
      <w:r w:rsidRPr="00AA36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1.1.2 Цель и задачи исследования</w:t>
      </w:r>
      <w:bookmarkEnd w:id="12"/>
      <w:bookmarkEnd w:id="13"/>
      <w:bookmarkEnd w:id="14"/>
    </w:p>
    <w:p w:rsidR="005550C1" w:rsidRPr="00AA365E" w:rsidRDefault="005550C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451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оценке качества </w:t>
      </w:r>
      <w:r w:rsid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E198D" w:rsidRP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</w:t>
      </w:r>
      <w:r w:rsid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E198D" w:rsidRP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образовательной деятельности 402 организаци</w:t>
      </w:r>
      <w:r w:rsid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E198D" w:rsidRP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образовательную деятельность на территории Республики Тыва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0C1" w:rsidRPr="00AA365E" w:rsidRDefault="005550C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DE198D" w:rsidRPr="00DE198D" w:rsidRDefault="00DE198D" w:rsidP="00DE198D">
      <w:pPr>
        <w:pStyle w:val="a8"/>
        <w:numPr>
          <w:ilvl w:val="0"/>
          <w:numId w:val="5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методики и инструментария проведения оценки, в </w:t>
      </w:r>
      <w:proofErr w:type="spellStart"/>
      <w:r w:rsidRP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описание методов и инструментария, сбора, обработки, интерпретации информации об оценке качества условий осуществления образовательной деятельности организациями, разработка подходов к </w:t>
      </w:r>
      <w:proofErr w:type="spellStart"/>
      <w:r w:rsidRP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рейтингованию</w:t>
      </w:r>
      <w:proofErr w:type="spellEnd"/>
      <w:r w:rsidRP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</w:t>
      </w:r>
    </w:p>
    <w:p w:rsidR="00DE198D" w:rsidRPr="00DE198D" w:rsidRDefault="00DE198D" w:rsidP="00DE198D">
      <w:pPr>
        <w:pStyle w:val="a8"/>
        <w:numPr>
          <w:ilvl w:val="0"/>
          <w:numId w:val="5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 и обобщение данных, полученных в ходе исследования, формирование баз данных о качестве созданных условий для оказания услуг по трем основным направлениям:  </w:t>
      </w:r>
    </w:p>
    <w:p w:rsidR="00DE198D" w:rsidRPr="00DE198D" w:rsidRDefault="00DE198D" w:rsidP="00DE19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результаты анализа нормативных правовых актов, устанавливающих значения параметров эффективности деятельности организаций, оказывающих услуги в сфере образования;</w:t>
      </w:r>
    </w:p>
    <w:p w:rsidR="00DE198D" w:rsidRPr="00DE198D" w:rsidRDefault="00DE198D" w:rsidP="00DE19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результаты опроса получателей услуг (обучающихся, родителей (законных представителей));</w:t>
      </w:r>
    </w:p>
    <w:p w:rsidR="00367451" w:rsidRDefault="00DE198D" w:rsidP="00DE19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результаты визуального </w:t>
      </w:r>
      <w:proofErr w:type="gramStart"/>
      <w:r w:rsidRP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качества условий предоставления образовательных услуг образовательной</w:t>
      </w:r>
      <w:proofErr w:type="gramEnd"/>
      <w:r w:rsidRPr="00DE1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(составленного в результате выезда на место исследования).</w:t>
      </w:r>
    </w:p>
    <w:p w:rsidR="00123920" w:rsidRDefault="00123920" w:rsidP="00123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рейтинга государственных и муниципальных образовательных организаций Республики Тыва, по результатам независимой оценки, с учетом специфики деятельности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198D" w:rsidRDefault="00123920" w:rsidP="00123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Формирование предложений </w:t>
      </w:r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качества работы </w:t>
      </w:r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организаций Республики Тыва.</w:t>
      </w:r>
    </w:p>
    <w:p w:rsidR="00123920" w:rsidRPr="00AA365E" w:rsidRDefault="00123920" w:rsidP="00123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51" w:rsidRPr="00AA365E" w:rsidRDefault="00367451" w:rsidP="00406E8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_Toc531807820"/>
      <w:bookmarkStart w:id="16" w:name="_Toc532055662"/>
      <w:r w:rsidRPr="00AA3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1.1.3 Интерпретация основных понятий</w:t>
      </w:r>
      <w:bookmarkEnd w:id="15"/>
      <w:bookmarkEnd w:id="16"/>
    </w:p>
    <w:p w:rsidR="00367451" w:rsidRPr="00AA365E" w:rsidRDefault="0036745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51" w:rsidRPr="00AA365E" w:rsidRDefault="0036745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Удовлетворенность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эмоционально-оценочное соотношение личности между желаемым и наблюдаемым состоянием социального явления к тем или иным ситуациям, социальным условиям, действиям.</w:t>
      </w:r>
    </w:p>
    <w:p w:rsidR="00367451" w:rsidRPr="00AA365E" w:rsidRDefault="0036745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Потребитель (получатель услуг)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гражданин, собирающийся купить или же заказать товар, услугу для семейных, личных и других собственных нужд, не связанных с предпринимательской или иной коммерческой деятельностью. </w:t>
      </w:r>
    </w:p>
    <w:p w:rsidR="00367451" w:rsidRPr="00AA365E" w:rsidRDefault="0036745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Удовлетворенность потребителей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(получателей услуг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)   – способность услуги (товара) максимально удовлетворить потребности потребителя согласно своим качествам, ради которых услуга (товар) приобретаются, а так же способность организации, учреждения (компании), предоставляющей услугу (или производящей товар) максимально удовлетворить потребности потребителя в услуге или товаре.</w:t>
      </w:r>
      <w:proofErr w:type="gramEnd"/>
    </w:p>
    <w:p w:rsidR="00367451" w:rsidRPr="00AA365E" w:rsidRDefault="0036745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Независимая оценка качества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EE2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EE2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общественного контроля, которая проводится в целях повышения качества деятельности государственных и муниципальных органов и учреждений или качества оказания публичных услуг.</w:t>
      </w:r>
    </w:p>
    <w:p w:rsidR="00367451" w:rsidRPr="00AA365E" w:rsidRDefault="0036745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Открытость и доступность информации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обязательность размещения полной и исчерпывающей информации о планирующейся, осуществляющейся и осуществленной деятельности субъекта в доступных для неограниченного круга лиц источниках информации. Ограничения на открытость информации о деятельности субъекта может быть наложены только исключительно на сведения, отнесенные в установленном порядке к государственной тайне, или иные охраняемые законом тайны. </w:t>
      </w:r>
    </w:p>
    <w:p w:rsidR="00367451" w:rsidRPr="00AA365E" w:rsidRDefault="0036745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должна обеспечиваться следующим: публикацией в источниках, доступных для неограниченного круга лиц, сведений о планирующихся действиях; об осуществляемых действиях; совершенных действиях; наличием возможностей для формирования общественного мнения о деятельности субъекта и обратной связи для воздействия общественного мнения на его деятельность.</w:t>
      </w:r>
    </w:p>
    <w:p w:rsidR="00367451" w:rsidRPr="00AA365E" w:rsidRDefault="0036745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Независимая оценка качества </w:t>
      </w:r>
      <w:r w:rsidR="004E7EE2"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условий </w:t>
      </w:r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оказания услуг </w:t>
      </w:r>
      <w:r w:rsidR="001239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образовательными </w:t>
      </w:r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организациями 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оценка условий оказания услуг </w:t>
      </w:r>
      <w:r w:rsid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по определенным критериям, проводимая в целях предоставления получателям услуг информации о качестве оказания услуг организациями, а также в целях повышения качества их деятельности.</w:t>
      </w:r>
    </w:p>
    <w:p w:rsidR="00367451" w:rsidRPr="00AA365E" w:rsidRDefault="0036745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Критерии независимой </w:t>
      </w:r>
      <w:proofErr w:type="gramStart"/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оценки качества </w:t>
      </w:r>
      <w:r w:rsidR="00F75175"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условий оказания услуг</w:t>
      </w:r>
      <w:proofErr w:type="gramEnd"/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23920" w:rsidRPr="001239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образовательными </w:t>
      </w:r>
      <w:r w:rsidRPr="00AA36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организациями</w:t>
      </w: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7451" w:rsidRPr="00AA365E" w:rsidRDefault="004E7EE2" w:rsidP="00AA365E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открытость и доступность информации об организации </w:t>
      </w:r>
      <w:r w:rsid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367451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67451" w:rsidRPr="00AA365E" w:rsidRDefault="004E7EE2" w:rsidP="00AA365E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</w:t>
      </w:r>
      <w:r w:rsidR="00393A8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условий предоставления услуг</w:t>
      </w:r>
      <w:r w:rsidR="00367451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67451" w:rsidRPr="00AA365E" w:rsidRDefault="00F75175" w:rsidP="00AA365E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услуг для инвалидов</w:t>
      </w:r>
      <w:r w:rsidR="00367451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67451" w:rsidRPr="00AA365E" w:rsidRDefault="00F75175" w:rsidP="00AA365E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доброжелательность, вежливость работников организаций </w:t>
      </w:r>
      <w:r w:rsid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367451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7451" w:rsidRPr="00AA365E" w:rsidRDefault="00F75175" w:rsidP="00AA365E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условиями оказания услуг</w:t>
      </w:r>
      <w:r w:rsidR="00367451" w:rsidRPr="00AA3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2ED1" w:rsidRPr="00AA365E" w:rsidRDefault="00C62ED1" w:rsidP="00AA36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7" w:name="_Toc524518984"/>
    </w:p>
    <w:p w:rsidR="005550C1" w:rsidRPr="00AA365E" w:rsidRDefault="005550C1" w:rsidP="00406E8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8" w:name="_Toc531807821"/>
      <w:bookmarkStart w:id="19" w:name="_Toc532055663"/>
      <w:r w:rsidRPr="00AA36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1.2 Организационно-методическая часть</w:t>
      </w:r>
      <w:bookmarkEnd w:id="17"/>
      <w:bookmarkEnd w:id="18"/>
      <w:bookmarkEnd w:id="19"/>
    </w:p>
    <w:p w:rsidR="005550C1" w:rsidRPr="00AA365E" w:rsidRDefault="005550C1" w:rsidP="00406E8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0" w:name="_Toc524518985"/>
      <w:bookmarkStart w:id="21" w:name="_Toc531807822"/>
      <w:bookmarkStart w:id="22" w:name="_Toc532055664"/>
      <w:r w:rsidRPr="00AA36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1.2.1 Методика сбора и анализа данных</w:t>
      </w:r>
      <w:bookmarkEnd w:id="20"/>
      <w:bookmarkEnd w:id="21"/>
      <w:bookmarkEnd w:id="22"/>
    </w:p>
    <w:p w:rsidR="005550C1" w:rsidRPr="00AA365E" w:rsidRDefault="005550C1" w:rsidP="00123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36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Источники информации:</w:t>
      </w:r>
    </w:p>
    <w:p w:rsidR="00123920" w:rsidRPr="00123920" w:rsidRDefault="00123920" w:rsidP="00123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официальные сайты организаций в информационно-телекоммуникационной сети "Интернет", информационные стенды в помещениях указанных организаций;</w:t>
      </w:r>
    </w:p>
    <w:p w:rsidR="00123920" w:rsidRPr="00123920" w:rsidRDefault="00123920" w:rsidP="00123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официальный сайт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123920" w:rsidRPr="00123920" w:rsidRDefault="00123920" w:rsidP="00123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результаты изучения условий оказания услуг организациями социальной сферы, включающие:</w:t>
      </w:r>
    </w:p>
    <w:p w:rsidR="00123920" w:rsidRPr="00123920" w:rsidRDefault="00123920" w:rsidP="00123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функционирование дистанционных способов обратной связи и взаимодействия с получателями услуг;</w:t>
      </w:r>
    </w:p>
    <w:p w:rsidR="00123920" w:rsidRPr="00123920" w:rsidRDefault="00123920" w:rsidP="00123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комфортных условий предоставления услуг;</w:t>
      </w:r>
    </w:p>
    <w:p w:rsidR="00123920" w:rsidRPr="00123920" w:rsidRDefault="00123920" w:rsidP="00123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для инвалидов помещений указанных организаций, прилегающих территорий и предоставляемых услуг.</w:t>
      </w:r>
    </w:p>
    <w:p w:rsidR="00123920" w:rsidRDefault="00123920" w:rsidP="00123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мнение получателей услуг о качестве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оказания услуг в целях  </w:t>
      </w:r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удовлетворенности граждан условиями оказания услуг. </w:t>
      </w:r>
    </w:p>
    <w:p w:rsidR="00123920" w:rsidRPr="00123920" w:rsidRDefault="00123920" w:rsidP="00123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результаты визуального </w:t>
      </w:r>
      <w:proofErr w:type="gramStart"/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ачества условий предоставления  </w:t>
      </w:r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услуг образовательной</w:t>
      </w:r>
      <w:proofErr w:type="gramEnd"/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(составленного в результате выезда на место исследования).</w:t>
      </w:r>
    </w:p>
    <w:p w:rsidR="00123920" w:rsidRDefault="00123920" w:rsidP="0012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920" w:rsidRDefault="00123920" w:rsidP="0012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920" w:rsidRDefault="00123920" w:rsidP="0012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175" w:rsidRPr="00123920" w:rsidRDefault="00F75175" w:rsidP="00123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3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Методы сбора информации:</w:t>
      </w:r>
    </w:p>
    <w:tbl>
      <w:tblPr>
        <w:tblStyle w:val="ad"/>
        <w:tblW w:w="9605" w:type="dxa"/>
        <w:tblLook w:val="04A0" w:firstRow="1" w:lastRow="0" w:firstColumn="1" w:lastColumn="0" w:noHBand="0" w:noVBand="1"/>
      </w:tblPr>
      <w:tblGrid>
        <w:gridCol w:w="566"/>
        <w:gridCol w:w="5071"/>
        <w:gridCol w:w="1984"/>
        <w:gridCol w:w="1984"/>
      </w:tblGrid>
      <w:tr w:rsidR="0036532B" w:rsidRPr="00123920" w:rsidTr="003835BA">
        <w:tc>
          <w:tcPr>
            <w:tcW w:w="566" w:type="dxa"/>
          </w:tcPr>
          <w:p w:rsidR="0036532B" w:rsidRPr="00123920" w:rsidRDefault="0036532B" w:rsidP="00514C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1" w:type="dxa"/>
          </w:tcPr>
          <w:p w:rsidR="0036532B" w:rsidRPr="00123920" w:rsidRDefault="0036532B" w:rsidP="00514C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качества</w:t>
            </w:r>
          </w:p>
        </w:tc>
        <w:tc>
          <w:tcPr>
            <w:tcW w:w="1984" w:type="dxa"/>
          </w:tcPr>
          <w:p w:rsidR="0036532B" w:rsidRPr="00123920" w:rsidRDefault="0036532B" w:rsidP="00514C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сбора информации</w:t>
            </w:r>
          </w:p>
        </w:tc>
        <w:tc>
          <w:tcPr>
            <w:tcW w:w="1984" w:type="dxa"/>
          </w:tcPr>
          <w:p w:rsidR="0036532B" w:rsidRPr="00123920" w:rsidRDefault="0036532B" w:rsidP="00514C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7970C4" w:rsidRPr="00123920" w:rsidTr="003835BA">
        <w:tc>
          <w:tcPr>
            <w:tcW w:w="9605" w:type="dxa"/>
            <w:gridSpan w:val="4"/>
          </w:tcPr>
          <w:p w:rsidR="007970C4" w:rsidRPr="00123920" w:rsidRDefault="007970C4" w:rsidP="007970C4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Показатели, характеризующие критерий "Открытость и доступность информации об организации"</w:t>
            </w:r>
          </w:p>
        </w:tc>
      </w:tr>
      <w:tr w:rsidR="0036532B" w:rsidRPr="00123920" w:rsidTr="003835BA">
        <w:tc>
          <w:tcPr>
            <w:tcW w:w="566" w:type="dxa"/>
          </w:tcPr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71" w:type="dxa"/>
          </w:tcPr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информации о деятельности организации</w:t>
            </w:r>
            <w:r w:rsid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920"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размещенной на общедоступных информационных ресурсах, ее содержанию и порядку (форме), установленным нормативными правовыми актами:</w:t>
            </w:r>
            <w:proofErr w:type="gramEnd"/>
          </w:p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информационных стендах в помещении организации</w:t>
            </w:r>
            <w:r w:rsid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официальном сайте организации </w:t>
            </w:r>
            <w:r w:rsidR="00123920"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"Интернет" (далее - официальных сайтов организаций социальной сферы).</w:t>
            </w:r>
          </w:p>
        </w:tc>
        <w:tc>
          <w:tcPr>
            <w:tcW w:w="1984" w:type="dxa"/>
          </w:tcPr>
          <w:p w:rsidR="0036532B" w:rsidRPr="00123920" w:rsidRDefault="00514C17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Контент-анализ</w:t>
            </w:r>
          </w:p>
        </w:tc>
        <w:tc>
          <w:tcPr>
            <w:tcW w:w="1984" w:type="dxa"/>
          </w:tcPr>
          <w:p w:rsidR="007970C4" w:rsidRPr="00123920" w:rsidRDefault="007970C4" w:rsidP="007970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32B" w:rsidRPr="00123920" w:rsidTr="003835BA">
        <w:tc>
          <w:tcPr>
            <w:tcW w:w="566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71" w:type="dxa"/>
          </w:tcPr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официальном сайте организации </w:t>
            </w:r>
            <w:r w:rsidR="00123920"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дистанционных способах обратной связи и взаимодействия с получателями услуг и их функционирование:</w:t>
            </w:r>
          </w:p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абонентского номера телефона;</w:t>
            </w:r>
          </w:p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адреса электронной почты;</w:t>
            </w:r>
          </w:p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электронных сервисов (для подачи электронного обращения (жалобы, предложения), получения консультации по оказываемым услугам и иных);</w:t>
            </w:r>
          </w:p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раздела официального сайта "Часто задаваемые вопросы";</w:t>
            </w:r>
          </w:p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984" w:type="dxa"/>
          </w:tcPr>
          <w:p w:rsidR="0036532B" w:rsidRPr="00123920" w:rsidRDefault="00514C17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Контент-анализ</w:t>
            </w:r>
          </w:p>
        </w:tc>
        <w:tc>
          <w:tcPr>
            <w:tcW w:w="1984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32B" w:rsidRPr="00123920" w:rsidTr="003835BA">
        <w:tc>
          <w:tcPr>
            <w:tcW w:w="566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71" w:type="dxa"/>
          </w:tcPr>
          <w:p w:rsidR="0036532B" w:rsidRPr="00123920" w:rsidRDefault="0036532B" w:rsidP="008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в сети "Интернет" (</w:t>
            </w:r>
            <w:proofErr w:type="gramStart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1984" w:type="dxa"/>
          </w:tcPr>
          <w:p w:rsidR="0036532B" w:rsidRPr="00123920" w:rsidRDefault="00514C17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получателей услуг</w:t>
            </w:r>
          </w:p>
        </w:tc>
        <w:tc>
          <w:tcPr>
            <w:tcW w:w="1984" w:type="dxa"/>
          </w:tcPr>
          <w:p w:rsidR="0036532B" w:rsidRPr="00123920" w:rsidRDefault="00966B80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представлена в приложении 3</w:t>
            </w:r>
          </w:p>
        </w:tc>
      </w:tr>
      <w:tr w:rsidR="007970C4" w:rsidRPr="00123920" w:rsidTr="003835BA">
        <w:tc>
          <w:tcPr>
            <w:tcW w:w="9605" w:type="dxa"/>
            <w:gridSpan w:val="4"/>
          </w:tcPr>
          <w:p w:rsidR="007970C4" w:rsidRPr="00123920" w:rsidRDefault="007970C4" w:rsidP="00393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 Показатели, характеризующие критерий "Комфортность условий предоставления услуг</w:t>
            </w:r>
            <w:r w:rsidR="00393A80" w:rsidRPr="00123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3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36532B" w:rsidRPr="00123920" w:rsidTr="003835BA">
        <w:tc>
          <w:tcPr>
            <w:tcW w:w="566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71" w:type="dxa"/>
          </w:tcPr>
          <w:p w:rsidR="0036532B" w:rsidRPr="00123920" w:rsidRDefault="0036532B" w:rsidP="008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</w:t>
            </w: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оценки качества).</w:t>
            </w:r>
          </w:p>
        </w:tc>
        <w:tc>
          <w:tcPr>
            <w:tcW w:w="1984" w:type="dxa"/>
          </w:tcPr>
          <w:p w:rsidR="0036532B" w:rsidRPr="00123920" w:rsidRDefault="00514C17" w:rsidP="004D6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Включенное наблюдение </w:t>
            </w:r>
          </w:p>
        </w:tc>
        <w:tc>
          <w:tcPr>
            <w:tcW w:w="1984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32B" w:rsidRPr="00123920" w:rsidTr="003835BA">
        <w:tc>
          <w:tcPr>
            <w:tcW w:w="566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071" w:type="dxa"/>
          </w:tcPr>
          <w:p w:rsidR="0036532B" w:rsidRPr="00123920" w:rsidRDefault="0036532B" w:rsidP="008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комфортностью предоставления услуг организацией (</w:t>
            </w:r>
            <w:proofErr w:type="gramStart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1984" w:type="dxa"/>
          </w:tcPr>
          <w:p w:rsidR="0036532B" w:rsidRPr="00123920" w:rsidRDefault="00731B85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получателей услуг</w:t>
            </w:r>
          </w:p>
        </w:tc>
        <w:tc>
          <w:tcPr>
            <w:tcW w:w="1984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0C4" w:rsidRPr="00123920" w:rsidTr="003835BA">
        <w:tc>
          <w:tcPr>
            <w:tcW w:w="9605" w:type="dxa"/>
            <w:gridSpan w:val="4"/>
          </w:tcPr>
          <w:p w:rsidR="007970C4" w:rsidRPr="00123920" w:rsidRDefault="007970C4" w:rsidP="0079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Показатели, характеризующие критерий "Доступность услуг для инвалидов"</w:t>
            </w:r>
          </w:p>
        </w:tc>
      </w:tr>
      <w:tr w:rsidR="0036532B" w:rsidRPr="00123920" w:rsidTr="003835BA">
        <w:tc>
          <w:tcPr>
            <w:tcW w:w="566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71" w:type="dxa"/>
          </w:tcPr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помещений организации и прилегающей к ней территории с учетом доступности для инвалидов:</w:t>
            </w:r>
          </w:p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оборудованных входных групп пандусами (подъемными платформами);</w:t>
            </w:r>
          </w:p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сменных кресел-колясок;</w:t>
            </w:r>
          </w:p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984" w:type="dxa"/>
          </w:tcPr>
          <w:p w:rsidR="0036532B" w:rsidRPr="00123920" w:rsidRDefault="00731B85" w:rsidP="004D6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Включенное наблюдение </w:t>
            </w:r>
          </w:p>
        </w:tc>
        <w:tc>
          <w:tcPr>
            <w:tcW w:w="1984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32B" w:rsidRPr="00123920" w:rsidTr="003835BA">
        <w:tc>
          <w:tcPr>
            <w:tcW w:w="566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71" w:type="dxa"/>
          </w:tcPr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альтернативной версии официального сайта организации социальной сферы в сети "Интернет" для инвалидов по зрению;</w:t>
            </w:r>
          </w:p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36532B" w:rsidRPr="00123920" w:rsidRDefault="0036532B" w:rsidP="003653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984" w:type="dxa"/>
          </w:tcPr>
          <w:p w:rsidR="0036532B" w:rsidRPr="00123920" w:rsidRDefault="00731B85" w:rsidP="004D6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Включенное наблюдение </w:t>
            </w:r>
          </w:p>
        </w:tc>
        <w:tc>
          <w:tcPr>
            <w:tcW w:w="1984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32B" w:rsidRPr="00123920" w:rsidTr="003835BA">
        <w:tc>
          <w:tcPr>
            <w:tcW w:w="566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71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 - инвалидов).</w:t>
            </w:r>
          </w:p>
        </w:tc>
        <w:tc>
          <w:tcPr>
            <w:tcW w:w="1984" w:type="dxa"/>
          </w:tcPr>
          <w:p w:rsidR="0036532B" w:rsidRPr="00123920" w:rsidRDefault="00731B85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получателей услуг</w:t>
            </w:r>
          </w:p>
        </w:tc>
        <w:tc>
          <w:tcPr>
            <w:tcW w:w="1984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0C4" w:rsidRPr="00123920" w:rsidTr="003835BA">
        <w:tc>
          <w:tcPr>
            <w:tcW w:w="9605" w:type="dxa"/>
            <w:gridSpan w:val="4"/>
          </w:tcPr>
          <w:p w:rsidR="007970C4" w:rsidRPr="00123920" w:rsidRDefault="007970C4" w:rsidP="00383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Показатели, характеризующие критерий "Доброжелательность, вежливость работников</w:t>
            </w:r>
            <w:r w:rsidR="003835BA" w:rsidRPr="00123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3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организации"</w:t>
            </w:r>
          </w:p>
        </w:tc>
      </w:tr>
      <w:tr w:rsidR="0036532B" w:rsidRPr="00123920" w:rsidTr="003835BA">
        <w:tc>
          <w:tcPr>
            <w:tcW w:w="566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71" w:type="dxa"/>
          </w:tcPr>
          <w:p w:rsidR="0036532B" w:rsidRPr="00123920" w:rsidRDefault="0036532B" w:rsidP="008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услуг, удовлетворенных доброжелательностью, вежливостью </w:t>
            </w: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организации, обеспечивающих первичный контакт и информирование получателя услуги при непосредственном обращении в организацию (</w:t>
            </w:r>
            <w:proofErr w:type="gramStart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1984" w:type="dxa"/>
          </w:tcPr>
          <w:p w:rsidR="0036532B" w:rsidRPr="00123920" w:rsidRDefault="00731B85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Опрос получателей </w:t>
            </w: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1984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32B" w:rsidRPr="00123920" w:rsidTr="003835BA">
        <w:tc>
          <w:tcPr>
            <w:tcW w:w="566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5071" w:type="dxa"/>
          </w:tcPr>
          <w:p w:rsidR="0036532B" w:rsidRPr="00123920" w:rsidRDefault="0036532B" w:rsidP="008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1984" w:type="dxa"/>
          </w:tcPr>
          <w:p w:rsidR="0036532B" w:rsidRPr="00123920" w:rsidRDefault="00731B85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получателей услуг</w:t>
            </w:r>
          </w:p>
        </w:tc>
        <w:tc>
          <w:tcPr>
            <w:tcW w:w="1984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32B" w:rsidRPr="00123920" w:rsidTr="003835BA">
        <w:tc>
          <w:tcPr>
            <w:tcW w:w="566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071" w:type="dxa"/>
          </w:tcPr>
          <w:p w:rsidR="0036532B" w:rsidRPr="00123920" w:rsidRDefault="0036532B" w:rsidP="008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1984" w:type="dxa"/>
          </w:tcPr>
          <w:p w:rsidR="0036532B" w:rsidRPr="00123920" w:rsidRDefault="00731B85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получателей услуг</w:t>
            </w:r>
          </w:p>
        </w:tc>
        <w:tc>
          <w:tcPr>
            <w:tcW w:w="1984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0C4" w:rsidRPr="00123920" w:rsidTr="003835BA">
        <w:tc>
          <w:tcPr>
            <w:tcW w:w="9605" w:type="dxa"/>
            <w:gridSpan w:val="4"/>
          </w:tcPr>
          <w:p w:rsidR="007970C4" w:rsidRPr="00123920" w:rsidRDefault="007970C4" w:rsidP="00797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Показатели, характеризующие критерий "Удовлетворенность условиями оказания услуг</w:t>
            </w: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36532B" w:rsidRPr="00123920" w:rsidTr="003835BA">
        <w:tc>
          <w:tcPr>
            <w:tcW w:w="566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71" w:type="dxa"/>
          </w:tcPr>
          <w:p w:rsidR="0036532B" w:rsidRPr="00123920" w:rsidRDefault="0036532B" w:rsidP="008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1984" w:type="dxa"/>
          </w:tcPr>
          <w:p w:rsidR="0036532B" w:rsidRPr="00123920" w:rsidRDefault="00731B85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получателей услуг</w:t>
            </w:r>
          </w:p>
        </w:tc>
        <w:tc>
          <w:tcPr>
            <w:tcW w:w="1984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32B" w:rsidRPr="00123920" w:rsidTr="003835BA">
        <w:tc>
          <w:tcPr>
            <w:tcW w:w="566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071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1984" w:type="dxa"/>
          </w:tcPr>
          <w:p w:rsidR="0036532B" w:rsidRPr="00123920" w:rsidRDefault="00731B85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получателей услуг</w:t>
            </w:r>
          </w:p>
        </w:tc>
        <w:tc>
          <w:tcPr>
            <w:tcW w:w="1984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32B" w:rsidRPr="00123920" w:rsidTr="003835BA">
        <w:tc>
          <w:tcPr>
            <w:tcW w:w="566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071" w:type="dxa"/>
          </w:tcPr>
          <w:p w:rsidR="0036532B" w:rsidRPr="00123920" w:rsidRDefault="0036532B" w:rsidP="00836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опрошенных получателей услуг).</w:t>
            </w:r>
          </w:p>
        </w:tc>
        <w:tc>
          <w:tcPr>
            <w:tcW w:w="1984" w:type="dxa"/>
          </w:tcPr>
          <w:p w:rsidR="0036532B" w:rsidRPr="00123920" w:rsidRDefault="00731B85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получателей услуг</w:t>
            </w:r>
          </w:p>
        </w:tc>
        <w:tc>
          <w:tcPr>
            <w:tcW w:w="1984" w:type="dxa"/>
          </w:tcPr>
          <w:p w:rsidR="0036532B" w:rsidRPr="00123920" w:rsidRDefault="0036532B" w:rsidP="00C62E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5175" w:rsidRPr="00123920" w:rsidRDefault="00F75175" w:rsidP="00C62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175" w:rsidRPr="00123920" w:rsidRDefault="00966B80" w:rsidP="004D6F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39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Методы обобщения и анализа информации:</w:t>
      </w:r>
    </w:p>
    <w:p w:rsidR="005550C1" w:rsidRPr="00123920" w:rsidRDefault="005550C1" w:rsidP="004D6F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и анализ эмпирических данных производились с использованием возможностей статистико-математического пакета SPSS (версия 13.0) и программы </w:t>
      </w:r>
      <w:proofErr w:type="spellStart"/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(версия 2010). </w:t>
      </w:r>
    </w:p>
    <w:p w:rsidR="005550C1" w:rsidRPr="00123920" w:rsidRDefault="005550C1" w:rsidP="004D6F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 результатам исследовательской работы составлен на </w:t>
      </w:r>
      <w:proofErr w:type="gramStart"/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 программы</w:t>
      </w:r>
      <w:proofErr w:type="gramEnd"/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(версия 2010).</w:t>
      </w:r>
    </w:p>
    <w:p w:rsidR="00406E87" w:rsidRPr="004D6F1E" w:rsidRDefault="005550C1" w:rsidP="004D6F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интегральных показателей производился в соответствии с </w:t>
      </w:r>
      <w:r w:rsidR="0083636E" w:rsidRPr="008363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приказом Министерства труда и социальной защиты РФ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Pr="00123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bookmarkStart w:id="23" w:name="_Toc524518986"/>
      <w:bookmarkStart w:id="24" w:name="_Toc531807823"/>
      <w:proofErr w:type="gramEnd"/>
    </w:p>
    <w:p w:rsidR="005550C1" w:rsidRDefault="005550C1" w:rsidP="00406E8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5" w:name="_Toc532055665"/>
      <w:r w:rsidRPr="008363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1.2.2 Объем выборки</w:t>
      </w:r>
      <w:bookmarkEnd w:id="23"/>
      <w:bookmarkEnd w:id="24"/>
      <w:bookmarkEnd w:id="25"/>
    </w:p>
    <w:p w:rsidR="00933E4B" w:rsidRDefault="00933E4B" w:rsidP="00D761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4997" w:rsidRPr="00D34997" w:rsidRDefault="00D34997" w:rsidP="00D349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997">
        <w:rPr>
          <w:rFonts w:ascii="Times New Roman" w:hAnsi="Times New Roman" w:cs="Times New Roman"/>
          <w:sz w:val="24"/>
          <w:szCs w:val="24"/>
        </w:rPr>
        <w:t xml:space="preserve">        Генеральная совокупность респондентов, обучающихся в организациях, осуществляющих образовательную деятельность отобранных для независимой оценки качества образовательной деятельности, составила </w:t>
      </w:r>
      <w:r w:rsidR="00D7614B">
        <w:rPr>
          <w:rFonts w:ascii="Times New Roman" w:hAnsi="Times New Roman" w:cs="Times New Roman"/>
          <w:sz w:val="24"/>
          <w:szCs w:val="24"/>
        </w:rPr>
        <w:t>28990 респондентов</w:t>
      </w:r>
      <w:r w:rsidRPr="00D34997">
        <w:rPr>
          <w:rFonts w:ascii="Times New Roman" w:hAnsi="Times New Roman" w:cs="Times New Roman"/>
          <w:sz w:val="24"/>
          <w:szCs w:val="24"/>
        </w:rPr>
        <w:t>, из числа:</w:t>
      </w:r>
    </w:p>
    <w:p w:rsidR="00D34997" w:rsidRPr="00D34997" w:rsidRDefault="00D34997" w:rsidP="00D34997">
      <w:pPr>
        <w:widowControl w:val="0"/>
        <w:spacing w:after="0" w:line="36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34997">
        <w:rPr>
          <w:rFonts w:ascii="Times New Roman" w:eastAsia="Courier New" w:hAnsi="Times New Roman" w:cs="Times New Roman"/>
          <w:color w:val="000000"/>
          <w:sz w:val="24"/>
          <w:szCs w:val="24"/>
        </w:rPr>
        <w:t>-</w:t>
      </w:r>
      <w:r w:rsidR="00D7614B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D34997">
        <w:rPr>
          <w:rFonts w:ascii="Times New Roman" w:eastAsia="Courier New" w:hAnsi="Times New Roman" w:cs="Times New Roman"/>
          <w:color w:val="000000"/>
          <w:sz w:val="24"/>
          <w:szCs w:val="24"/>
        </w:rPr>
        <w:t>обучающихся (воспитанников) организаций, осуществляющих образовательную деятельность, в возрасте 14 и более лет;</w:t>
      </w:r>
    </w:p>
    <w:p w:rsidR="00D34997" w:rsidRPr="00D34997" w:rsidRDefault="00D34997" w:rsidP="00D34997">
      <w:pPr>
        <w:widowControl w:val="0"/>
        <w:spacing w:after="0" w:line="360" w:lineRule="auto"/>
        <w:ind w:firstLine="426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D34997">
        <w:rPr>
          <w:rFonts w:ascii="Times New Roman" w:eastAsia="Courier New" w:hAnsi="Times New Roman" w:cs="Times New Roman"/>
          <w:color w:val="000000"/>
          <w:sz w:val="24"/>
          <w:szCs w:val="24"/>
        </w:rPr>
        <w:t>-</w:t>
      </w:r>
      <w:r w:rsidR="00D7614B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D34997">
        <w:rPr>
          <w:rFonts w:ascii="Times New Roman" w:eastAsia="Courier New" w:hAnsi="Times New Roman" w:cs="Times New Roman"/>
          <w:color w:val="000000"/>
          <w:sz w:val="24"/>
          <w:szCs w:val="24"/>
        </w:rPr>
        <w:t>родителей (законных представителей) обучающихся (воспитанников) организаций, осуществляющих образовательную деятельность;</w:t>
      </w:r>
    </w:p>
    <w:p w:rsidR="00D34997" w:rsidRPr="00D34997" w:rsidRDefault="00D34997" w:rsidP="00D34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997">
        <w:rPr>
          <w:rFonts w:ascii="Times New Roman" w:hAnsi="Times New Roman" w:cs="Times New Roman"/>
          <w:sz w:val="24"/>
          <w:szCs w:val="24"/>
        </w:rPr>
        <w:t xml:space="preserve">При расчете выборочной совокупности ориентировались на </w:t>
      </w:r>
      <w:r w:rsidR="00D7614B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Pr="00D34997">
        <w:rPr>
          <w:rFonts w:ascii="Times New Roman" w:hAnsi="Times New Roman" w:cs="Times New Roman"/>
          <w:sz w:val="24"/>
          <w:szCs w:val="24"/>
        </w:rPr>
        <w:t xml:space="preserve">, в соответствии с которым опросу подлежали не менее 10% получателей услуг. </w:t>
      </w:r>
    </w:p>
    <w:p w:rsidR="00D34997" w:rsidRPr="00D34997" w:rsidRDefault="00D34997" w:rsidP="00D34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997">
        <w:rPr>
          <w:rFonts w:ascii="Times New Roman" w:hAnsi="Times New Roman" w:cs="Times New Roman"/>
          <w:sz w:val="24"/>
          <w:szCs w:val="24"/>
        </w:rPr>
        <w:t xml:space="preserve">Основным методом для получения достоверных данных было использовано онлайн-анкетирование в образовательных организациях, с использованием технологической платформы организации оператора (специализированный сайт </w:t>
      </w:r>
      <w:hyperlink r:id="rId9" w:history="1">
        <w:r w:rsidR="00D7614B" w:rsidRPr="00D7614B">
          <w:rPr>
            <w:rStyle w:val="af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http://н-о-к.рф</w:t>
        </w:r>
      </w:hyperlink>
      <w:r w:rsidR="00D7614B" w:rsidRPr="00D7614B">
        <w:rPr>
          <w:rFonts w:ascii="Times New Roman" w:hAnsi="Times New Roman" w:cs="Times New Roman"/>
          <w:sz w:val="24"/>
          <w:szCs w:val="24"/>
        </w:rPr>
        <w:t xml:space="preserve">) </w:t>
      </w:r>
      <w:r w:rsidRPr="00D34997">
        <w:rPr>
          <w:rFonts w:ascii="Times New Roman" w:hAnsi="Times New Roman" w:cs="Times New Roman"/>
          <w:sz w:val="24"/>
          <w:szCs w:val="24"/>
        </w:rPr>
        <w:t>для проведения онлайн-опросов и сбора данных о качестве условий осуществления образовательной деятельности образовательных организаций.</w:t>
      </w:r>
    </w:p>
    <w:p w:rsidR="00D34997" w:rsidRPr="00D34997" w:rsidRDefault="00D34997" w:rsidP="00D34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997">
        <w:rPr>
          <w:rFonts w:ascii="Times New Roman" w:hAnsi="Times New Roman" w:cs="Times New Roman"/>
          <w:sz w:val="24"/>
          <w:szCs w:val="24"/>
        </w:rPr>
        <w:t xml:space="preserve">  </w:t>
      </w:r>
      <w:r w:rsidRPr="00D349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выполнению работ, привлечены  сотрудники имеющие опыт работы по сбору, обобщению и анализу информации о качестве условий осуществления образовательной деятельности образовательных организаций для проведения независимой </w:t>
      </w:r>
      <w:proofErr w:type="gramStart"/>
      <w:r w:rsidRPr="00D349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оценки качества условий осуществления образовательной деятельности образовательных организаций</w:t>
      </w:r>
      <w:proofErr w:type="gramEnd"/>
      <w:r w:rsidRPr="00D349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7614B" w:rsidRDefault="00D7614B" w:rsidP="00D761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3828"/>
      </w:tblGrid>
      <w:tr w:rsidR="00D7614B" w:rsidTr="00D7614B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677" w:type="dxa"/>
            <w:vAlign w:val="center"/>
          </w:tcPr>
          <w:p w:rsidR="00D7614B" w:rsidRPr="00D34997" w:rsidRDefault="00D7614B" w:rsidP="00D761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организации</w:t>
            </w:r>
          </w:p>
        </w:tc>
        <w:tc>
          <w:tcPr>
            <w:tcW w:w="3828" w:type="dxa"/>
            <w:vAlign w:val="center"/>
          </w:tcPr>
          <w:p w:rsidR="00D7614B" w:rsidRPr="00D34997" w:rsidRDefault="00D7614B" w:rsidP="00D761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респондентов и числа получателей услуг</w:t>
            </w:r>
          </w:p>
        </w:tc>
      </w:tr>
      <w:tr w:rsidR="00D7614B" w:rsidTr="00D7614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77" w:type="dxa"/>
            <w:vAlign w:val="center"/>
          </w:tcPr>
          <w:p w:rsidR="00D7614B" w:rsidRPr="00D34997" w:rsidRDefault="00D7614B" w:rsidP="00D761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Дошкольные</w:t>
            </w:r>
          </w:p>
        </w:tc>
        <w:tc>
          <w:tcPr>
            <w:tcW w:w="3828" w:type="dxa"/>
            <w:vAlign w:val="center"/>
          </w:tcPr>
          <w:p w:rsidR="00D7614B" w:rsidRPr="00D34997" w:rsidRDefault="00D7614B" w:rsidP="00D76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12838</w:t>
            </w:r>
          </w:p>
        </w:tc>
      </w:tr>
      <w:tr w:rsidR="00D7614B" w:rsidTr="00D7614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677" w:type="dxa"/>
            <w:vAlign w:val="center"/>
          </w:tcPr>
          <w:p w:rsidR="00D7614B" w:rsidRPr="00D34997" w:rsidRDefault="00D7614B" w:rsidP="00D761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</w:t>
            </w:r>
          </w:p>
        </w:tc>
        <w:tc>
          <w:tcPr>
            <w:tcW w:w="3828" w:type="dxa"/>
            <w:vAlign w:val="center"/>
          </w:tcPr>
          <w:p w:rsidR="00D7614B" w:rsidRPr="00D34997" w:rsidRDefault="00D7614B" w:rsidP="00D76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11862</w:t>
            </w:r>
          </w:p>
        </w:tc>
      </w:tr>
      <w:tr w:rsidR="00D7614B" w:rsidTr="00D7614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677" w:type="dxa"/>
            <w:vAlign w:val="center"/>
          </w:tcPr>
          <w:p w:rsidR="00D7614B" w:rsidRPr="00D34997" w:rsidRDefault="00D7614B" w:rsidP="00D761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</w:t>
            </w:r>
          </w:p>
        </w:tc>
        <w:tc>
          <w:tcPr>
            <w:tcW w:w="3828" w:type="dxa"/>
            <w:vAlign w:val="center"/>
          </w:tcPr>
          <w:p w:rsidR="00D7614B" w:rsidRPr="00D34997" w:rsidRDefault="00D7614B" w:rsidP="00D76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1228</w:t>
            </w:r>
          </w:p>
        </w:tc>
      </w:tr>
      <w:tr w:rsidR="00D7614B" w:rsidTr="00D7614B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677" w:type="dxa"/>
            <w:vAlign w:val="center"/>
          </w:tcPr>
          <w:p w:rsidR="00D7614B" w:rsidRPr="00D34997" w:rsidRDefault="00D7614B" w:rsidP="00D761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</w:t>
            </w:r>
          </w:p>
        </w:tc>
        <w:tc>
          <w:tcPr>
            <w:tcW w:w="3828" w:type="dxa"/>
            <w:vAlign w:val="center"/>
          </w:tcPr>
          <w:p w:rsidR="00D7614B" w:rsidRPr="00D34997" w:rsidRDefault="00D7614B" w:rsidP="00D761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3062</w:t>
            </w:r>
          </w:p>
        </w:tc>
      </w:tr>
      <w:tr w:rsidR="00D7614B" w:rsidTr="00D7614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77" w:type="dxa"/>
            <w:vAlign w:val="center"/>
          </w:tcPr>
          <w:p w:rsidR="00D7614B" w:rsidRPr="00D34997" w:rsidRDefault="00D7614B" w:rsidP="00D761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99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vAlign w:val="center"/>
          </w:tcPr>
          <w:p w:rsidR="00D7614B" w:rsidRPr="00D34997" w:rsidRDefault="00D7614B" w:rsidP="00D7614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997">
              <w:rPr>
                <w:rFonts w:ascii="Times New Roman" w:hAnsi="Times New Roman" w:cs="Times New Roman"/>
                <w:bCs/>
                <w:sz w:val="24"/>
                <w:szCs w:val="24"/>
              </w:rPr>
              <w:t>28990</w:t>
            </w:r>
          </w:p>
        </w:tc>
      </w:tr>
    </w:tbl>
    <w:p w:rsidR="00933E4B" w:rsidRDefault="00933E4B" w:rsidP="00D349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3E4B" w:rsidRPr="004178AC" w:rsidRDefault="005550C1" w:rsidP="00406E8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6" w:name="_Toc532055666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446D1B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bookmarkStart w:id="27" w:name="_Toc531807824"/>
      <w:r w:rsidR="0083636E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</w:t>
      </w:r>
      <w:proofErr w:type="gramStart"/>
      <w:r w:rsidR="0083636E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НЕЗАВИСИМОЙ ОЦЕНКИ </w:t>
      </w:r>
      <w:bookmarkEnd w:id="27"/>
      <w:r w:rsidR="0083636E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КАЧЕСТВА УСЛОВИЙ ОСУЩЕСТВЛЕНИЯ ОБРАЗОВАТЕЛЬНОЙ ДЕЯТЕЛЬНОСТИ</w:t>
      </w:r>
      <w:proofErr w:type="gramEnd"/>
      <w:r w:rsidR="0083636E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ОБРАЗОВАТЕЛЬНЫМИ ОРГАНИЗАЦИЯМИ РЕСПУБЛИКИ ТЫВА</w:t>
      </w:r>
      <w:r w:rsidR="0083636E" w:rsidRPr="004178AC">
        <w:rPr>
          <w:rFonts w:ascii="Times New Roman" w:hAnsi="Times New Roman" w:cs="Times New Roman"/>
          <w:sz w:val="24"/>
          <w:szCs w:val="24"/>
        </w:rPr>
        <w:t xml:space="preserve"> </w:t>
      </w:r>
      <w:r w:rsidR="0083636E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2018</w:t>
      </w:r>
      <w:r w:rsidR="0083636E" w:rsidRPr="004178AC">
        <w:rPr>
          <w:rFonts w:ascii="Times New Roman" w:hAnsi="Times New Roman" w:cs="Times New Roman"/>
          <w:sz w:val="24"/>
          <w:szCs w:val="24"/>
        </w:rPr>
        <w:t xml:space="preserve"> </w:t>
      </w:r>
      <w:r w:rsidR="0083636E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  <w:bookmarkEnd w:id="26"/>
    </w:p>
    <w:p w:rsidR="0083636E" w:rsidRPr="004178AC" w:rsidRDefault="0083636E" w:rsidP="00406E8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BA5" w:rsidRPr="004178AC" w:rsidRDefault="00F51BA5" w:rsidP="00406E8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Toc531807825"/>
      <w:bookmarkStart w:id="29" w:name="_Toc532055667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Значение и анализ исследуемых </w:t>
      </w:r>
      <w:proofErr w:type="gramStart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критериев независимой оценки качества </w:t>
      </w:r>
      <w:bookmarkEnd w:id="28"/>
      <w:r w:rsidR="0083636E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условий осуществления образовательной деятельности</w:t>
      </w:r>
      <w:bookmarkEnd w:id="29"/>
      <w:proofErr w:type="gramEnd"/>
      <w:r w:rsidR="0083636E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51BA5" w:rsidRPr="004178AC" w:rsidRDefault="00F51BA5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8E" w:rsidRPr="004178AC" w:rsidRDefault="0051758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независимой оценки качества условий </w:t>
      </w:r>
      <w:r w:rsidR="004178A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образовательной деятельности</w:t>
      </w:r>
      <w:proofErr w:type="gramEnd"/>
      <w:r w:rsidR="004178A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организациями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расположенными на территории </w:t>
      </w:r>
      <w:r w:rsid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проанализирована деятельность </w:t>
      </w:r>
      <w:r w:rsid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402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78AC" w:rsidRDefault="007C7FE8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критерию</w:t>
      </w:r>
      <w:r w:rsidR="00252D79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«Открытость и доступность информации об организации»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месте в рейтинге с результатом </w:t>
      </w:r>
      <w:r w:rsidR="004178AC"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88 баллов из 100 возможных</w:t>
      </w:r>
      <w:r w:rsid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178AC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образовательных организаций</w:t>
      </w:r>
      <w:r w:rsid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78AC" w:rsidRPr="004178AC" w:rsidRDefault="004178A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Государственное бюджетное общеобразовательное учреждение Республики Тыва </w:t>
      </w:r>
      <w:proofErr w:type="spell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Хондергейская</w:t>
      </w:r>
      <w:proofErr w:type="spell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 для детей с ограниченными возможностями здоровья</w:t>
      </w:r>
    </w:p>
    <w:p w:rsidR="004178AC" w:rsidRPr="004178AC" w:rsidRDefault="004178A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Муниципальное бюджетное общеобразовательное учреждение Шуйская средняя общеобразовательная школа с. </w:t>
      </w:r>
      <w:proofErr w:type="spell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Шуй</w:t>
      </w:r>
      <w:proofErr w:type="spell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«Бай-</w:t>
      </w:r>
      <w:proofErr w:type="spell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Тыва»</w:t>
      </w:r>
    </w:p>
    <w:p w:rsidR="004178AC" w:rsidRPr="004178AC" w:rsidRDefault="004178A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101. Муниципальное бюджетное общеобразовательное учреждение Кок-</w:t>
      </w:r>
      <w:proofErr w:type="spell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Тейская</w:t>
      </w:r>
      <w:proofErr w:type="spell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 (сменная) общеобразовательная школа муниципального района «</w:t>
      </w:r>
      <w:proofErr w:type="spell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Республики Тыва</w:t>
      </w:r>
    </w:p>
    <w:p w:rsidR="004178AC" w:rsidRPr="004178AC" w:rsidRDefault="004178A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114. Муниципальное бюджетное общеобразовательное учреждение средняя общеобразовательная школа № 2 города Турана</w:t>
      </w:r>
    </w:p>
    <w:p w:rsidR="004178AC" w:rsidRPr="004178AC" w:rsidRDefault="004178A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185. Муниципальное бюджетное дошкольное образовательное учреждение комбинированного вида «Детский сад №2 «Улыбка» города Кызыла Республики Тыва»</w:t>
      </w:r>
    </w:p>
    <w:p w:rsidR="00931600" w:rsidRPr="004178AC" w:rsidRDefault="004178A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361. Муниципальное бюджетное дошкольное образовательное учреждение детский сад «Теремок» села Элегест </w:t>
      </w:r>
      <w:proofErr w:type="spell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proofErr w:type="spell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="007C7FE8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C7FE8" w:rsidRPr="004178AC" w:rsidRDefault="007C7FE8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месте</w:t>
      </w:r>
      <w:r w:rsidR="00AC4C62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рейтинге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критерию – </w:t>
      </w:r>
      <w:r w:rsidR="004178A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комбинированного вида «Детский сад №19 города Кызыла Республики Тыва»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178AC"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87,94</w:t>
      </w:r>
      <w:r w:rsidR="00581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третьем – </w:t>
      </w:r>
      <w:r w:rsidR="004178A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школа с. Элегест им. </w:t>
      </w:r>
      <w:proofErr w:type="spellStart"/>
      <w:r w:rsidR="004178A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Бавун-оола</w:t>
      </w:r>
      <w:proofErr w:type="spellEnd"/>
      <w:r w:rsidR="004178A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У.А</w:t>
      </w:r>
      <w:r w:rsidR="0093160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81E44" w:rsidRPr="00581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87,68</w:t>
      </w:r>
      <w:r w:rsidR="00931600"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="0093160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четвертом – </w:t>
      </w:r>
      <w:r w:rsidR="00581E44"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Кызыл-</w:t>
      </w:r>
      <w:proofErr w:type="spellStart"/>
      <w:r w:rsidR="00581E44"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Сылдысская</w:t>
      </w:r>
      <w:proofErr w:type="spellEnd"/>
      <w:r w:rsidR="00581E44"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с. </w:t>
      </w:r>
      <w:proofErr w:type="spellStart"/>
      <w:r w:rsidR="00581E44"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Булун-Бажы</w:t>
      </w:r>
      <w:proofErr w:type="spellEnd"/>
      <w:r w:rsidR="00581E44"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1E44"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Эрзинского</w:t>
      </w:r>
      <w:proofErr w:type="spellEnd"/>
      <w:r w:rsidR="00581E44"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1E44"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581E44"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81E44" w:rsidRPr="00581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87,44 балла</w:t>
      </w:r>
      <w:r w:rsid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93160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="0093160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3160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пятом</w:t>
      </w:r>
      <w:proofErr w:type="gramEnd"/>
      <w:r w:rsidR="0093160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81E44"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</w:t>
      </w:r>
      <w:r w:rsidR="00581E44"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дошкольное образовательное учреждение комбинированного вида «Детский сад №35 города Кызыла Республики Тыва»</w:t>
      </w:r>
      <w:r w:rsid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81E44" w:rsidRPr="00581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87,41</w:t>
      </w:r>
      <w:r w:rsidR="00931600"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="0093160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1E44" w:rsidRDefault="00581E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Менее 50</w:t>
      </w:r>
      <w:r w:rsidR="00931600" w:rsidRPr="0075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баллов</w:t>
      </w:r>
      <w:r w:rsidR="0093160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критерию 1 присвоено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образовательным учреждениям:</w:t>
      </w:r>
    </w:p>
    <w:p w:rsidR="00581E44" w:rsidRPr="00581E44" w:rsidRDefault="00581E44" w:rsidP="00581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399. Муниципальное бюджетное образовательное учреждение дополнительного образования детей "Детско-юношеская спортивная школа" с. Чаа-Холь 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Чаа-Хольского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81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46,50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1E44" w:rsidRPr="00581E44" w:rsidRDefault="00581E44" w:rsidP="00581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241. Муниципальное бюджетное дошкольное образовательное учреждение детский сад «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Хунчугеш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комбинированного вида с. Эрги-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Барлык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Барун-Хемчикского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81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44,00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1E44" w:rsidRPr="00581E44" w:rsidRDefault="00581E44" w:rsidP="00581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396. Муниципальное бюджетное образовательное учреждение дополнительного образования детей «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Тоора-Хемская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детско-юношеская спортивная школа 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Тоджинского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81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42,67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1E44" w:rsidRPr="00581E44" w:rsidRDefault="00581E44" w:rsidP="00581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240. Муниципальное бюджетное дошкольное образовательное учреждение детский сад «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Сайзанак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Шекпээр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Барун-Хемчикского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81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41,78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1E44" w:rsidRPr="00581E44" w:rsidRDefault="00581E44" w:rsidP="00581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239. Муниципальное бюджетное дошкольное образовательное учреждение – детский сад «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Дамырак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Барун-Хемчикского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81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38,00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1E44" w:rsidRPr="00581E44" w:rsidRDefault="00581E44" w:rsidP="00581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139. Муниципальное бюджетное общеобразовательное учреждение Средняя общеобразовательная школа с. 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Межегей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Тандинского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81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33,00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1E44" w:rsidRPr="00581E44" w:rsidRDefault="00581E44" w:rsidP="00581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46. Муниципальное автономное общеобразовательное учреждение Кара-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Хольская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имени 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Кужугета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Серээевича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Шойгу с. Кара-Холь муниципального района «Бай-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Тыва»</w:t>
      </w:r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81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24,00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1E44" w:rsidRPr="00581E44" w:rsidRDefault="00581E44" w:rsidP="00581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Муниципальное бюджетное общеобразовательное учреждение 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Найыралская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общеобразовательная школа </w:t>
      </w:r>
      <w:proofErr w:type="gram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  <w:proofErr w:type="gram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«Бай-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Тыва»</w:t>
      </w:r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81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21,00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1E44" w:rsidRDefault="00581E44" w:rsidP="00581E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144. Муниципальное бюджетное образовательное учреждение </w:t>
      </w:r>
      <w:proofErr w:type="spellStart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Хамсыринская</w:t>
      </w:r>
      <w:proofErr w:type="spellEnd"/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общеобразовательная школа</w:t>
      </w:r>
      <w:r w:rsidRP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81E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18,00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1758E" w:rsidRDefault="007C7FE8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Полный рейтинг по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первому критерию «Открытость и доступность информации об организации» независимой оценки качества условий оказания услуг организациями </w:t>
      </w:r>
      <w:r w:rsid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51758E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расположенными на территории </w:t>
      </w:r>
      <w:r w:rsid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</w:t>
      </w:r>
      <w:r w:rsidR="0051758E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таблице 1 приложения </w:t>
      </w:r>
      <w:r w:rsidR="005729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58E" w:rsidRDefault="0051758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По второму </w:t>
      </w:r>
      <w:r w:rsidRPr="004178A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критерию </w:t>
      </w:r>
      <w:r w:rsidR="00252D79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«Комфортнос</w:t>
      </w:r>
      <w:r w:rsidR="00601F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ть условий предоставления услуг</w:t>
      </w:r>
      <w:r w:rsidR="00252D79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независимой оценки качества условий оказания услуг </w:t>
      </w:r>
      <w:r w:rsidR="00572907" w:rsidRPr="00572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="0017691C" w:rsidRPr="00572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2907" w:rsidRPr="00572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образовательных </w:t>
      </w:r>
      <w:r w:rsidR="0017691C" w:rsidRPr="00572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r w:rsidR="00572907" w:rsidRPr="00572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наивысший результат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="0017691C"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(Таблица 2 приложения </w:t>
      </w:r>
      <w:r w:rsidR="005729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17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2907" w:rsidRDefault="00572907" w:rsidP="005729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Второе место в рейтинге по критерию 2 занимает </w:t>
      </w:r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«Центр дополнительного образования" города Кызыла Республики Тыва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результатом </w:t>
      </w:r>
      <w:r w:rsidRPr="005729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99,94 балла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Третье место присвоено учреждению </w:t>
      </w:r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 детский сад № 9 «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Сылдысчыгаш</w:t>
      </w:r>
      <w:proofErr w:type="spellEnd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комбинированного вида города Кызыла Республики Тыва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5729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99,92 балла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четвертое – учреждению </w:t>
      </w:r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№ 5 «Родничок» комбинированного вида с. Сарыг-Сеп   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Республики Тыва (</w:t>
      </w:r>
      <w:r w:rsidRPr="005729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99,89 балла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пятое – </w:t>
      </w:r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учреждению Муниципальное автономное дошкольное образовательное учреждение Детский сад № 15 «Страна детства» комбинированного 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города Кызыла Республики Тыва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5729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99,88 балла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572907" w:rsidRDefault="00572907" w:rsidP="005729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НОКОУ, </w:t>
      </w:r>
      <w:r w:rsidRPr="00756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менее 50 баллов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критерию 2 </w:t>
      </w:r>
      <w:r w:rsidR="00756F39"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«Комфортнос</w:t>
      </w:r>
      <w:r w:rsidR="00601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условий предоставления услуг</w:t>
      </w:r>
      <w:r w:rsidR="00756F39"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получили следующие образовательные организации Республики Тыва:</w:t>
      </w:r>
    </w:p>
    <w:p w:rsidR="00572907" w:rsidRPr="00572907" w:rsidRDefault="00572907" w:rsidP="005729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145. Муниципальное общеобразовательное учреждение 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Сыстыг-Хемская</w:t>
      </w:r>
      <w:proofErr w:type="spellEnd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общеобразовательная школа 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Тоджинского</w:t>
      </w:r>
      <w:proofErr w:type="spellEnd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56F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48,69</w:t>
      </w:r>
      <w:r w:rsidR="00756F39" w:rsidRPr="00756F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балла</w:t>
      </w:r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72907" w:rsidRPr="00572907" w:rsidRDefault="00572907" w:rsidP="005729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101. Муниципальное бюджетное общеобразовательное учреждение Кок-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Тейская</w:t>
      </w:r>
      <w:proofErr w:type="spellEnd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открытая (сменная) общеобразовательная школа муниципального района «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Кызылский</w:t>
      </w:r>
      <w:proofErr w:type="spellEnd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</w:t>
      </w:r>
      <w:proofErr w:type="spellEnd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Республики Тыва</w:t>
      </w:r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56F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48,00</w:t>
      </w:r>
      <w:r w:rsidR="00756F39" w:rsidRPr="00756F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баллов</w:t>
      </w:r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72907" w:rsidRPr="00572907" w:rsidRDefault="00572907" w:rsidP="005729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358. Муниципальное бюджетное дошкольное образовательное учреждение детский сад «Солнышко» с. Хову-Аксы 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Чеди-Хольского</w:t>
      </w:r>
      <w:proofErr w:type="spellEnd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</w:t>
      </w:r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756F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48,00</w:t>
      </w:r>
      <w:r w:rsidR="00756F39" w:rsidRPr="00756F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баллов</w:t>
      </w:r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72907" w:rsidRPr="00572907" w:rsidRDefault="00572907" w:rsidP="005729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330. Муниципальное бюджетное дошкольное образовательное учреждение детский сад «Ромашка» с. 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Сыстыг-Хем</w:t>
      </w:r>
      <w:proofErr w:type="spellEnd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Тоджинского</w:t>
      </w:r>
      <w:proofErr w:type="spellEnd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</w:t>
      </w:r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56F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45,86</w:t>
      </w:r>
      <w:r w:rsidR="00756F39" w:rsidRPr="00756F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баллов</w:t>
      </w:r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72907" w:rsidRPr="00572907" w:rsidRDefault="00572907" w:rsidP="005729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245. Муниципальное бюджетное дошкольное образовательное учреждение «Детский сад «Аленушка» с. 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Бижиктиг</w:t>
      </w:r>
      <w:proofErr w:type="spellEnd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-Хая, 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Барун-Хемчи</w:t>
      </w:r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кского</w:t>
      </w:r>
      <w:proofErr w:type="spellEnd"/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Тыва» (</w:t>
      </w:r>
      <w:r w:rsidRPr="00756F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42,00</w:t>
      </w:r>
      <w:r w:rsidR="00756F39" w:rsidRPr="00756F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балла</w:t>
      </w:r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72907" w:rsidRPr="00572907" w:rsidRDefault="00572907" w:rsidP="005729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362. Муниципальное бюджетное дошкольное образовательное учреждение детский сад «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Артыш</w:t>
      </w:r>
      <w:proofErr w:type="spellEnd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с. Ак-Тал 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Чеди-Хольского</w:t>
      </w:r>
      <w:proofErr w:type="spellEnd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</w:t>
      </w:r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56F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42,00</w:t>
      </w:r>
      <w:r w:rsidR="00756F39" w:rsidRPr="00756F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балла</w:t>
      </w:r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72907" w:rsidRPr="00572907" w:rsidRDefault="00572907" w:rsidP="005729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241. Муниципальное бюджетное дошкольное образовательное учреждение детский сад «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Хунчугеш</w:t>
      </w:r>
      <w:proofErr w:type="spellEnd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комбинированного вида с. Эрги-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Барлык</w:t>
      </w:r>
      <w:proofErr w:type="spellEnd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Барун-Хемчикского</w:t>
      </w:r>
      <w:proofErr w:type="spellEnd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</w:t>
      </w:r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56F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36,00</w:t>
      </w:r>
      <w:r w:rsidR="00756F39" w:rsidRPr="00756F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баллов</w:t>
      </w:r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72907" w:rsidRDefault="00572907" w:rsidP="005729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58. Муниципальное бюджетное общеобразовательное учреждение «Средняя общеобразовательная школа с. 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Хонделен</w:t>
      </w:r>
      <w:proofErr w:type="spellEnd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72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Барун-Хемчи</w:t>
      </w:r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кского</w:t>
      </w:r>
      <w:proofErr w:type="spellEnd"/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Тыва» (</w:t>
      </w:r>
      <w:r w:rsidRPr="00756F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30,00</w:t>
      </w:r>
      <w:r w:rsidR="00756F39" w:rsidRPr="00756F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баллов</w:t>
      </w:r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56F39" w:rsidRDefault="00756F39" w:rsidP="005729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Отсутствуют </w:t>
      </w:r>
      <w:proofErr w:type="spellStart"/>
      <w:r w:rsidRPr="00756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комфортностные</w:t>
      </w:r>
      <w:proofErr w:type="spellEnd"/>
      <w:r w:rsidRPr="00756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следующих образовательных учреждениях:</w:t>
      </w:r>
    </w:p>
    <w:p w:rsidR="00756F39" w:rsidRPr="00756F39" w:rsidRDefault="00756F39" w:rsidP="00756F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144. Муниципальное бюджетное образовательное учреждение </w:t>
      </w:r>
      <w:proofErr w:type="spellStart"/>
      <w:r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Хамсыринская</w:t>
      </w:r>
      <w:proofErr w:type="spellEnd"/>
      <w:r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начальная общеобразовательная школа</w:t>
      </w:r>
    </w:p>
    <w:p w:rsidR="00756F39" w:rsidRPr="00756F39" w:rsidRDefault="00756F39" w:rsidP="00756F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239. Муниципальное бюджетное дошкольное образовательное учреждение – детский сад «</w:t>
      </w:r>
      <w:proofErr w:type="spellStart"/>
      <w:r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Дамырак</w:t>
      </w:r>
      <w:proofErr w:type="spellEnd"/>
      <w:r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Барун-Хемчикского</w:t>
      </w:r>
      <w:proofErr w:type="spellEnd"/>
      <w:r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</w:t>
      </w:r>
    </w:p>
    <w:p w:rsidR="00756F39" w:rsidRPr="004178AC" w:rsidRDefault="00756F39" w:rsidP="00756F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240. Муниципальное бюджетное дошкольное образовательное учреждение детский сад «</w:t>
      </w:r>
      <w:proofErr w:type="spellStart"/>
      <w:r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Сайзанак</w:t>
      </w:r>
      <w:proofErr w:type="spellEnd"/>
      <w:r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с. </w:t>
      </w:r>
      <w:proofErr w:type="spellStart"/>
      <w:r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Шекпээр</w:t>
      </w:r>
      <w:proofErr w:type="spellEnd"/>
      <w:r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Барун-Хемчикского</w:t>
      </w:r>
      <w:proofErr w:type="spellEnd"/>
      <w:r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691C" w:rsidRPr="00756F39" w:rsidRDefault="0017691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третьему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критерию «Доступность услуг для инвалидов»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результат среди всех оцениваемых учреждений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56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94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</w:t>
      </w:r>
      <w:r w:rsidR="00756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– </w:t>
      </w:r>
      <w:r w:rsidR="00756F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 в</w:t>
      </w:r>
      <w:r w:rsidR="00756F39" w:rsidRPr="00756F39">
        <w:t xml:space="preserve"> </w:t>
      </w:r>
      <w:r w:rsidR="00756F39" w:rsidRPr="0072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«Детский сад №37» города Кызыла Республики Тыва</w:t>
      </w:r>
      <w:r w:rsidR="00756F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91C" w:rsidRPr="004178AC" w:rsidRDefault="0017691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месте по критерию 3 – </w:t>
      </w:r>
      <w:r w:rsidR="007261D6"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«Гимназия № 5 города Кызыла Республики Тыва"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результатом </w:t>
      </w:r>
      <w:r w:rsidR="007261D6" w:rsidRPr="007261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92,50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91C" w:rsidRPr="004178AC" w:rsidRDefault="00252D79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место </w:t>
      </w:r>
      <w:r w:rsid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присвоено ГБПОУ</w:t>
      </w:r>
      <w:r w:rsidR="007261D6"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«Тувинский политехнический техникум»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оценкой по </w:t>
      </w:r>
      <w:r w:rsidR="007261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90,1 балл</w:t>
      </w:r>
      <w:r w:rsid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четвертое – МБОУ</w:t>
      </w:r>
      <w:r w:rsidR="007261D6"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с. </w:t>
      </w:r>
      <w:proofErr w:type="spellStart"/>
      <w:r w:rsidR="007261D6"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Дерзиг-Аксы</w:t>
      </w:r>
      <w:proofErr w:type="spellEnd"/>
      <w:r w:rsidR="007261D6"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61D6"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Каа-Хемского</w:t>
      </w:r>
      <w:proofErr w:type="spellEnd"/>
      <w:r w:rsidR="007261D6"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Тыва</w:t>
      </w:r>
      <w:r w:rsid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261D6" w:rsidRPr="007261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87 баллов</w:t>
      </w:r>
      <w:r w:rsid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пятое – МБУ</w:t>
      </w:r>
      <w:r w:rsidR="007261D6"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</w:t>
      </w:r>
      <w:r w:rsid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нительного образования "Детско-</w:t>
      </w:r>
      <w:r w:rsidR="007261D6"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юношеская спортивная школа" с.</w:t>
      </w:r>
      <w:r w:rsidR="004D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1D6"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Эрзин </w:t>
      </w:r>
      <w:proofErr w:type="spellStart"/>
      <w:r w:rsidR="007261D6"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>Эрзинского</w:t>
      </w:r>
      <w:proofErr w:type="spellEnd"/>
      <w:r w:rsidR="007261D6"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61D6"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7261D6"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261D6" w:rsidRPr="007261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85 баллов</w:t>
      </w:r>
      <w:r w:rsid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7691C" w:rsidRPr="004178AC" w:rsidRDefault="007261D6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</w:t>
      </w:r>
      <w:r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детей "Детско-юношеская спортивная школа" с. Чаа-Холь </w:t>
      </w:r>
      <w:proofErr w:type="spellStart"/>
      <w:r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Чаа-Хольского</w:t>
      </w:r>
      <w:proofErr w:type="spellEnd"/>
      <w:r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 доступных условий для инвалидов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91C" w:rsidRPr="004178AC" w:rsidRDefault="0017691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Полный рейтинг по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третьему критерию «Доступность услуг для инвалидов» независимой оценки качества условий оказания услуг организациями </w:t>
      </w:r>
      <w:r w:rsid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252D79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расположенными на территории </w:t>
      </w:r>
      <w:r w:rsidR="007261D6" w:rsidRP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</w:t>
      </w:r>
      <w:r w:rsidR="00252D79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таблице 3 приложения </w:t>
      </w:r>
      <w:r w:rsid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2D79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3BE0" w:rsidRDefault="00252D79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четвертому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критерию «Доброжелательность, вежливость работников </w:t>
      </w:r>
      <w:r w:rsidR="00313B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образовательной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организации»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BE0" w:rsidRPr="00313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370</w:t>
      </w:r>
      <w:r w:rsidRPr="00313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исследуемых организаций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набрали </w:t>
      </w:r>
      <w:r w:rsid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13BE0" w:rsidRPr="00313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90 до </w:t>
      </w:r>
      <w:r w:rsidRPr="00313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13BE0" w:rsidRDefault="00313BE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критерия 4 у 29 учреждений сферы образования варьируется в пределах </w:t>
      </w:r>
      <w:r w:rsidRPr="00313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74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образовательное учреждение </w:t>
      </w:r>
      <w:proofErr w:type="spellStart"/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>Ээрбекская</w:t>
      </w:r>
      <w:proofErr w:type="spellEnd"/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муниципального района «</w:t>
      </w:r>
      <w:proofErr w:type="spellStart"/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Республики 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 </w:t>
      </w:r>
      <w:r w:rsidRPr="00313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89,09 бал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313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«Средняя общеобразовательная школа № 2» с. </w:t>
      </w:r>
      <w:proofErr w:type="spellStart"/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Мугур-Аксы</w:t>
      </w:r>
      <w:proofErr w:type="spellEnd"/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Монгун-Тайгинский</w:t>
      </w:r>
      <w:proofErr w:type="spellEnd"/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13BE0" w:rsidRDefault="00313BE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Минимальное количество баллов</w:t>
      </w:r>
      <w:r w:rsidR="001C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C2B81" w:rsidRPr="001C2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36,8 баллов</w:t>
      </w:r>
      <w:r w:rsidR="001C2B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B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C2B81" w:rsidRPr="001C2B81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четвертому критерию «Доброжелательность, вежливость работников образовательной организации»</w:t>
      </w:r>
      <w:r w:rsidR="001C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зафиксировано </w:t>
      </w:r>
      <w:r w:rsidR="001C2B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НОК МБОУ</w:t>
      </w:r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Кара-</w:t>
      </w:r>
      <w:proofErr w:type="spellStart"/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Чыраанская</w:t>
      </w:r>
      <w:proofErr w:type="spellEnd"/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Сут-Хольского</w:t>
      </w:r>
      <w:proofErr w:type="spellEnd"/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="001C2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2D79" w:rsidRPr="004178AC" w:rsidRDefault="00252D79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Полный рейтинг по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четвертому критерию «Доброжелательность, вежливость работников </w:t>
      </w:r>
      <w:r w:rsidR="001C2B81" w:rsidRPr="001C2B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независимой оценки качества </w:t>
      </w:r>
      <w:r w:rsidR="00916F3B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 в таблице 4 приложения </w:t>
      </w:r>
      <w:r w:rsidR="001C2B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16F3B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B81" w:rsidRDefault="00916F3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пятому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критерию «Удовлетворенность условиями оказания услуг»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B81" w:rsidRPr="00F8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</w:t>
      </w:r>
      <w:r w:rsidRPr="00F8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оцениваем</w:t>
      </w:r>
      <w:r w:rsidR="001C2B81" w:rsidRPr="00F8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F8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</w:t>
      </w:r>
      <w:r w:rsidR="001C2B81" w:rsidRPr="00F8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</w:t>
      </w:r>
      <w:r w:rsidR="001C2B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наивысший балл (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86A90" w:rsidRDefault="00F86A9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учреждений образования набрали по критерию 5 </w:t>
      </w:r>
      <w:r w:rsidRPr="00F8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менее 70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6A90" w:rsidRPr="00F86A90" w:rsidRDefault="00F86A90" w:rsidP="00F86A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Государственное бюджетное профессиональное образовательное учреждение Республики Тыва «Тувин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агропромышленный техникум» (</w:t>
      </w:r>
      <w:r w:rsidRPr="00F86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61,00 балл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86A90" w:rsidRPr="00F86A90" w:rsidRDefault="00F86A90" w:rsidP="00F86A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151. Муниципальное бюджетное общеобразовательное учреждение </w:t>
      </w:r>
      <w:proofErr w:type="spellStart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Чыргаландинская</w:t>
      </w:r>
      <w:proofErr w:type="spellEnd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муниципального района «Тес-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Тыва» (</w:t>
      </w:r>
      <w:r w:rsidRPr="00F86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58,43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86A90" w:rsidRPr="00F86A90" w:rsidRDefault="00F86A90" w:rsidP="00F86A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121. Муниципальное бюджетное общеобразовательное учреждение </w:t>
      </w:r>
      <w:proofErr w:type="spellStart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Хутинская</w:t>
      </w:r>
      <w:proofErr w:type="spellEnd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 Пий-</w:t>
      </w:r>
      <w:proofErr w:type="spellStart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(</w:t>
      </w:r>
      <w:r w:rsidRPr="00F86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57,50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86A90" w:rsidRPr="00F86A90" w:rsidRDefault="00F86A90" w:rsidP="00F86A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397. Муниципальное бюджетное образовательное учреждение дополнительного образования детей муниципального района «Тес-</w:t>
      </w:r>
      <w:proofErr w:type="spellStart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Хемский</w:t>
      </w:r>
      <w:proofErr w:type="spellEnd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лики Тыва»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Оюн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Седен-оола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86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47,74</w:t>
      </w:r>
      <w:r w:rsidRPr="00F86A90">
        <w:rPr>
          <w:i/>
        </w:rPr>
        <w:t xml:space="preserve"> </w:t>
      </w:r>
      <w:r w:rsidRPr="00F86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86A90" w:rsidRDefault="00F86A90" w:rsidP="00F86A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126. Муниципальное бюджетное общеобразовательное учреждения Кара-</w:t>
      </w:r>
      <w:proofErr w:type="spellStart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Чыраанская</w:t>
      </w:r>
      <w:proofErr w:type="spellEnd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Сут-Хо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(</w:t>
      </w:r>
      <w:r w:rsidRPr="00F86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40,00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86A90" w:rsidRDefault="00F86A90" w:rsidP="00F86A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баллов в остальных образовательных организациях по данному критерию варьируется от </w:t>
      </w:r>
      <w:r w:rsidRPr="00F86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71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 Кара-</w:t>
      </w:r>
      <w:proofErr w:type="spellStart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Хольская</w:t>
      </w:r>
      <w:proofErr w:type="spellEnd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имени </w:t>
      </w:r>
      <w:proofErr w:type="spellStart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Кужугета</w:t>
      </w:r>
      <w:proofErr w:type="spellEnd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Серээевича</w:t>
      </w:r>
      <w:proofErr w:type="spellEnd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Шойгу с. Кара-</w:t>
      </w:r>
      <w:r w:rsidRPr="00F86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Холь </w:t>
      </w:r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«Бай-</w:t>
      </w:r>
      <w:proofErr w:type="spellStart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Pr="00F86A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  до 99,93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№ 5 «Родничок» комбинированного вида с. Сарыг-Сеп   </w:t>
      </w:r>
      <w:proofErr w:type="spellStart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Каа-Хемского</w:t>
      </w:r>
      <w:proofErr w:type="spellEnd"/>
      <w:r w:rsidRP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252D79" w:rsidRPr="004178AC" w:rsidRDefault="00916F3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Полный рейтинг по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пятому критерию «Удовлетворенность условиями оказания услуг» независимой оценки качества условий оказания услуг организациями </w:t>
      </w:r>
      <w:r w:rsid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расположенными на территории </w:t>
      </w:r>
      <w:r w:rsid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таблице 5 приложения </w:t>
      </w:r>
      <w:r w:rsid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91C" w:rsidRDefault="0017691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BA5" w:rsidRDefault="00916F3B" w:rsidP="00406E8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0" w:name="_Toc532055668"/>
      <w:bookmarkStart w:id="31" w:name="_Toc531807826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 </w:t>
      </w:r>
      <w:r w:rsidR="00F51BA5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Рейтинг по показателям независимой </w:t>
      </w:r>
      <w:proofErr w:type="gramStart"/>
      <w:r w:rsidR="00F51BA5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качества условий оказания услуг</w:t>
      </w:r>
      <w:proofErr w:type="gramEnd"/>
      <w:r w:rsidR="00F51BA5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2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образовательными </w:t>
      </w:r>
      <w:r w:rsidR="00F51BA5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циями</w:t>
      </w:r>
      <w:bookmarkEnd w:id="30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31"/>
    </w:p>
    <w:p w:rsidR="00DC25C0" w:rsidRPr="004178AC" w:rsidRDefault="00DC25C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F3B" w:rsidRPr="004178AC" w:rsidRDefault="00916F3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1 «Открытость и доступность информации об организации</w:t>
      </w:r>
      <w:r w:rsidR="00DC2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тремя показателями:</w:t>
      </w:r>
    </w:p>
    <w:p w:rsidR="00916F3B" w:rsidRPr="004178AC" w:rsidRDefault="00916F3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1.1.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F3B" w:rsidRPr="004178AC" w:rsidRDefault="00916F3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1.1. определяется как среднее значение индикаторов 1.1.1. и 1.1.2. </w:t>
      </w:r>
    </w:p>
    <w:p w:rsidR="00916F3B" w:rsidRPr="008627AF" w:rsidRDefault="00D021C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место в рейтинге по показателю 1.1 присвоено </w:t>
      </w:r>
      <w:r w:rsidR="00DC2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организациям образования Республики Тыва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021C4" w:rsidRPr="004178AC" w:rsidRDefault="008627A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 образовательных учреждениях</w:t>
      </w:r>
      <w:r w:rsidR="00D021C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9BF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деятельности организации на информационных стендах в помещениях организации, размещение ее в брошюрах, буклетах, а также информация на официальном сайте организации социального обслуживания в сети «Интернет» </w:t>
      </w:r>
      <w:r w:rsidR="004B49BF" w:rsidRPr="0086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соответствует  порядку её 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(значение показателя 1.1. равно 0)</w:t>
      </w:r>
      <w:r w:rsidR="004B49BF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9BF" w:rsidRPr="004178AC" w:rsidRDefault="004B49B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Полный рейтинг по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показателю 1.1 независимой оценки качества условий оказания услуг </w:t>
      </w:r>
      <w:r w:rsidR="008627AF" w:rsidRPr="00862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</w:t>
      </w:r>
      <w:r w:rsidR="008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расположенными на территории </w:t>
      </w:r>
      <w:r w:rsidR="008627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</w:t>
      </w:r>
      <w:r w:rsidR="00AC4C62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таблице 1 приложения </w:t>
      </w:r>
      <w:r w:rsidR="008627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219E" w:rsidRPr="004178AC" w:rsidRDefault="004B49B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1.2. </w:t>
      </w:r>
      <w:proofErr w:type="gramStart"/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Наличие и функционирование на официальном сайте организации дистанционных способов обратной связи и взаимодействия с получателями услуг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телефона; электронной почты; технической возможности выражения мнения получателем услуг о качестве условий оказания услуг (наличие анкеты или гиперссылки на нее); электронных сервисов (форма для подачи электронного обращения/ жалобы/ предложения, получение консультации по оказываемым услугам и пр.).</w:t>
      </w:r>
      <w:proofErr w:type="gramEnd"/>
    </w:p>
    <w:p w:rsidR="004B49BF" w:rsidRPr="004178AC" w:rsidRDefault="004B49B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1.2. представлен одним индикатором: 1.2.1. Наличие и функционирование на официальном сайте организации </w:t>
      </w:r>
      <w:r w:rsidR="008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дистанционных способах взаимодействия с получателями социальных услуг.</w:t>
      </w:r>
    </w:p>
    <w:p w:rsidR="0050219E" w:rsidRPr="004178AC" w:rsidRDefault="0050219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показали результаты исследования, </w:t>
      </w:r>
      <w:r w:rsidR="00DD110F" w:rsidRPr="00DD1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398 образовательных</w:t>
      </w:r>
      <w:r w:rsidRPr="00DD1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учреждений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</w:t>
      </w:r>
      <w:r w:rsid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дистанционных способ</w:t>
      </w:r>
      <w:r w:rsid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получателями социальных услуг (</w:t>
      </w:r>
      <w:r w:rsidR="00DD11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50-60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49BF" w:rsidRPr="004178AC" w:rsidRDefault="0050219E" w:rsidP="00DD11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</w:t>
      </w:r>
      <w:r w:rsid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Найыралская</w:t>
      </w:r>
      <w:proofErr w:type="spellEnd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общеобразовательная школа с. Дружба Администрации муниципального района «Бай-</w:t>
      </w:r>
      <w:proofErr w:type="spellStart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Тыва»</w:t>
      </w:r>
      <w:r w:rsid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МАОУ</w:t>
      </w:r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Кара-</w:t>
      </w:r>
      <w:proofErr w:type="spellStart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Хольская</w:t>
      </w:r>
      <w:proofErr w:type="spellEnd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имени </w:t>
      </w:r>
      <w:proofErr w:type="spellStart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Кужугета</w:t>
      </w:r>
      <w:proofErr w:type="spellEnd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Серээевича</w:t>
      </w:r>
      <w:proofErr w:type="spellEnd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Шойгу с. Кара-Холь муниципального района «Бай-</w:t>
      </w:r>
      <w:proofErr w:type="spellStart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Тыва»</w:t>
      </w:r>
      <w:r w:rsid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</w:t>
      </w:r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«</w:t>
      </w:r>
      <w:proofErr w:type="spellStart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Тоора-Хемская</w:t>
      </w:r>
      <w:proofErr w:type="spellEnd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детско-юношеская спортивная школа </w:t>
      </w:r>
      <w:proofErr w:type="spellStart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Тоджинского</w:t>
      </w:r>
      <w:proofErr w:type="spellEnd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</w:t>
      </w:r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"Детско-юношеская спортивная школа" с. Чаа-Холь </w:t>
      </w:r>
      <w:proofErr w:type="spellStart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Чаа-Хольского</w:t>
      </w:r>
      <w:proofErr w:type="spellEnd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DD110F" w:rsidRP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744" w:rsidRPr="00DD1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отсутствует информация о дистанционных способах</w:t>
      </w:r>
      <w:proofErr w:type="gramEnd"/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получателями социальных услуг.</w:t>
      </w:r>
    </w:p>
    <w:p w:rsidR="004B49BF" w:rsidRPr="004178AC" w:rsidRDefault="004B49B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</w:t>
      </w:r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представлены в таблице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</w:t>
      </w:r>
      <w:r w:rsid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1.3. Доля получателей услуг, удовлетворенных открытостью, полнотой и доступностью информации о деятельности </w:t>
      </w:r>
      <w:r w:rsidR="00DD1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образовательной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1.3. представлен двумя индикаторами, значения которых вычисляются в результате опроса получателей услуг: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Удовлетворённость качеством, полнотой и доступностью информации о деятельности организации, размещённой на стендах в помещении организации.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Удовлетворённость качеством, полнотой и доступностью информации о деятельности организации, размещённой на официальном сайте в сети "Интернет".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1.3. определяется как среднее значение индикаторов 1.3.1. и 1.3.2. 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НОК, </w:t>
      </w:r>
      <w:r w:rsid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0BDF" w:rsidRPr="00230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392</w:t>
      </w:r>
      <w:r w:rsidRPr="00230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исследуемых учреждени</w:t>
      </w:r>
      <w:r w:rsidR="00230BDF" w:rsidRPr="00230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ях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</w:t>
      </w:r>
      <w:r w:rsid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варьируются в переделах от </w:t>
      </w:r>
      <w:r w:rsidR="00230BDF" w:rsidRPr="00230B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74 баллов</w:t>
      </w:r>
      <w:r w:rsid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30BDF"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учреждения Кара-</w:t>
      </w:r>
      <w:proofErr w:type="spellStart"/>
      <w:r w:rsidR="00230BDF"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Чыраанская</w:t>
      </w:r>
      <w:proofErr w:type="spellEnd"/>
      <w:r w:rsidR="00230BDF"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="00230BDF"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Сут-Хольского</w:t>
      </w:r>
      <w:proofErr w:type="spellEnd"/>
      <w:r w:rsidR="00230BDF"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0BDF"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230BDF"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30BDF" w:rsidRPr="00230B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100 баллов</w:t>
      </w:r>
      <w:r w:rsid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BDF" w:rsidRDefault="00230BDF" w:rsidP="00230B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63,73</w:t>
      </w:r>
      <w:r w:rsidR="00774744"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показателю 1.3 было присвоено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Чыргаландинская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муниципального района «Тес-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Хемский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Тыва»</w:t>
      </w:r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BDF" w:rsidRDefault="00230BD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образовательных учреждения получили </w:t>
      </w:r>
      <w:r w:rsidRPr="00230B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50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0BDF" w:rsidRPr="00230BDF" w:rsidRDefault="00230BDF" w:rsidP="00230B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239. Муниципальное бюджетное дошкольное образовательное учреждение – детский сад «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Дамырак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Барун-Хемчикского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</w:p>
    <w:p w:rsidR="00230BDF" w:rsidRPr="00230BDF" w:rsidRDefault="00230BDF" w:rsidP="00230B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241. Муниципальное бюджетное дошкольное образовательное учреждение детский сад «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Хунчугеш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комбинированного вида с. Эрги-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Барлык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Барун-Хемчикского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</w:p>
    <w:p w:rsidR="00230BDF" w:rsidRDefault="00230BDF" w:rsidP="00230B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242. Муниципальное бюджетное дошкольное образовательное учреждение детский сад «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Салгал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общеразвивающего вида с приоритетным осуществлением физического развития воспитанников с. 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Барлык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Барун-Хемчикского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BDF" w:rsidRDefault="00230BDF" w:rsidP="00230B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четырех учреждениях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выявлено</w:t>
      </w:r>
      <w:r w:rsidRPr="00230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получателей услуг, удовлетворенных</w:t>
      </w:r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0BDF" w:rsidRPr="00230BDF" w:rsidRDefault="00230BDF" w:rsidP="00230B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Муниципальное бюджетное общеобразовательное учреждение 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Найыралская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общеобразовательная школа </w:t>
      </w:r>
      <w:proofErr w:type="gram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  <w:proofErr w:type="gram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«Бай-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Тыва»</w:t>
      </w:r>
    </w:p>
    <w:p w:rsidR="00230BDF" w:rsidRPr="00230BDF" w:rsidRDefault="00230BDF" w:rsidP="00230B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46. Муниципальное автономное общеобразовательное учреждение Кара-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Хольская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имени 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Кужугета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Серээевича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Шойгу с. Кара-Холь муниципального района «Бай-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Тыва»</w:t>
      </w:r>
    </w:p>
    <w:p w:rsidR="00230BDF" w:rsidRPr="00230BDF" w:rsidRDefault="00230BDF" w:rsidP="00230B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139. Муниципальное бюджетное общеобразовательное учреждение Средняя общеобразовательная школа с. 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Межегей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Тандинского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</w:p>
    <w:p w:rsidR="00230BDF" w:rsidRPr="004178AC" w:rsidRDefault="00230BDF" w:rsidP="00230B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144. Муниципальное бюджетное образовательное учреждение </w:t>
      </w:r>
      <w:proofErr w:type="spellStart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Хамсыринская</w:t>
      </w:r>
      <w:proofErr w:type="spellEnd"/>
      <w:r w:rsidRP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рейтинг по данному показателю приведен в Таблице 3 приложения </w:t>
      </w:r>
      <w:r w:rsid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744" w:rsidRPr="004178AC" w:rsidRDefault="00774744" w:rsidP="00393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2 «Комфортност</w:t>
      </w:r>
      <w:r w:rsidR="00393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 условий предоставления услуг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тремя показателями: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2.1. Обеспечение в организации комфортных условий для предоставления услуг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Показатель 2.1. представлен 1 индикатором: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B15A1F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комфортных условий для предоставления социальных услуг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C62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 2.1.1. представлен следующими условиями:  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комфортной зоны отдыха (ожидания) оборудованной соответствующей мебелью;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и понятность навигации внутри организации; 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доступность питьевой воды;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доступность санитарно-гигиенических помещений;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санитарное состояние помещений организации;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транспортная доступность (доступность общественного транспорта и наличие парковки);</w:t>
      </w:r>
    </w:p>
    <w:p w:rsidR="00774744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записи на получение услуги (по телефону, с использованием сети «Интернет» на официальном сайте организации и пр.)</w:t>
      </w:r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2.1. равно значению индикатора 2.1.1.</w:t>
      </w:r>
    </w:p>
    <w:p w:rsidR="00B15A1F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была выявлена 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стопроцентная обеспеченность комфортных усл</w:t>
      </w:r>
      <w:r w:rsidR="00B35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овий для предоставления услуг в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389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исследуемых организациях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4 приложения </w:t>
      </w:r>
      <w:r w:rsid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526C" w:rsidRDefault="00B3526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оценки показателя 2.1 присвоено МБОУ</w:t>
      </w:r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«Основная общеобразовательная школа с. </w:t>
      </w:r>
      <w:proofErr w:type="spellStart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Шанчы</w:t>
      </w:r>
      <w:proofErr w:type="spellEnd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Чаа-Хольского</w:t>
      </w:r>
      <w:proofErr w:type="spellEnd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26C" w:rsidRDefault="00B3526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комфортных условия для предоставления образовательных услуг (</w:t>
      </w:r>
      <w:r w:rsidRPr="00B352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имеются в следующих организациях:</w:t>
      </w:r>
    </w:p>
    <w:p w:rsidR="00B3526C" w:rsidRPr="00B3526C" w:rsidRDefault="00B3526C" w:rsidP="00B352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118. Муниципальное бюджетное общеобразовательное учреждение </w:t>
      </w:r>
      <w:proofErr w:type="spellStart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Сесерлигская</w:t>
      </w:r>
      <w:proofErr w:type="spellEnd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Пий-</w:t>
      </w:r>
      <w:proofErr w:type="spellStart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Хемского</w:t>
      </w:r>
      <w:proofErr w:type="spellEnd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</w:p>
    <w:p w:rsidR="00B3526C" w:rsidRPr="00B3526C" w:rsidRDefault="00B3526C" w:rsidP="00B352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245. Муниципальное бюджетное дошкольное образовательное учреждение «Детский сад «Аленушка» с. </w:t>
      </w:r>
      <w:proofErr w:type="spellStart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Бижиктиг</w:t>
      </w:r>
      <w:proofErr w:type="spellEnd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-Хая, </w:t>
      </w:r>
      <w:proofErr w:type="spellStart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Барун-Хемчикского</w:t>
      </w:r>
      <w:proofErr w:type="spellEnd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Тыва»</w:t>
      </w:r>
    </w:p>
    <w:p w:rsidR="00B3526C" w:rsidRDefault="00B3526C" w:rsidP="00B352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362. Муниципальное бюджетное дошкольное образовательное учреждение детский сад «</w:t>
      </w:r>
      <w:proofErr w:type="spellStart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Артыш</w:t>
      </w:r>
      <w:proofErr w:type="spellEnd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Ак-Тал </w:t>
      </w:r>
      <w:proofErr w:type="spellStart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Чеди-Хольского</w:t>
      </w:r>
      <w:proofErr w:type="spellEnd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26C" w:rsidRDefault="00B3526C" w:rsidP="00B352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комфортных условия для предоставления образовательных услуг (</w:t>
      </w:r>
      <w:r w:rsidRPr="00B352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 баллов</w:t>
      </w:r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имеются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</w:t>
      </w:r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</w:t>
      </w:r>
      <w:proofErr w:type="spellStart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Хунчугеш</w:t>
      </w:r>
      <w:proofErr w:type="spellEnd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комбинированного вида с. Эрги-</w:t>
      </w:r>
      <w:proofErr w:type="spellStart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Барлык</w:t>
      </w:r>
      <w:proofErr w:type="spellEnd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Барун-Хемчикского</w:t>
      </w:r>
      <w:proofErr w:type="spellEnd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26C" w:rsidRPr="004178AC" w:rsidRDefault="00B3526C" w:rsidP="00B352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Отсутствуют комфортные условия</w:t>
      </w:r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образовательных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с. </w:t>
      </w:r>
      <w:proofErr w:type="spellStart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Хонделен</w:t>
      </w:r>
      <w:proofErr w:type="spellEnd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Барун-Хемчикского</w:t>
      </w:r>
      <w:proofErr w:type="spellEnd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МБОУ</w:t>
      </w:r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Хамсыринская</w:t>
      </w:r>
      <w:proofErr w:type="spellEnd"/>
      <w:r w:rsidRPr="00B35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FA9" w:rsidRPr="00393A80" w:rsidRDefault="00393A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2.2.</w:t>
      </w:r>
      <w:r w:rsidRPr="00393A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393A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ремя ожидания предоставления услуги</w:t>
      </w:r>
      <w:r w:rsidRPr="0039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5A1F" w:rsidRPr="00601FA9" w:rsidRDefault="00601FA9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 2.2. НЕ ОЦЕНИВАЕТСЯ ДЛЯ ОБРАЗОВАТЕЛЬНЫХ УЧРЕЖДЕНИЙ.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2.3. Доля получателей услуг удовлетворенных комфортностью предоставления услуг.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2.3. представлен 1 индикатором, значение которого вычисляется в результате опроса получателей услуг: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Удовлетворенность комфортностью предоставления услуг организацией</w:t>
      </w:r>
      <w:r w:rsid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5C70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</w:t>
      </w:r>
      <w:r w:rsid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82312" w:rsidRP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384 учреждениях образования</w:t>
      </w:r>
      <w:r w:rsid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выявлен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высокий уровень 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удовлетворенност</w:t>
      </w:r>
      <w:r w:rsid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получателей услуг комфортностью предоставления услуг</w:t>
      </w:r>
      <w:r w:rsid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82312" w:rsidRPr="00D82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80,85 </w:t>
      </w:r>
      <w:r w:rsidR="00D82312" w:rsidRPr="00D82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баллов</w:t>
      </w:r>
      <w:r w:rsid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(ГБОУ</w:t>
      </w:r>
      <w:r w:rsidR="00D82312"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"Школа-интернат для детей с нарушениями слуха</w:t>
      </w:r>
      <w:r w:rsid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2312" w:rsidRPr="00D82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100 баллов</w:t>
      </w:r>
      <w:r w:rsid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(таблица 6 приложения </w:t>
      </w:r>
      <w:r w:rsid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82312" w:rsidRDefault="00D8231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14 учреждениях образования значения показателя 2.3 варьируются в пределах от </w:t>
      </w:r>
      <w:r w:rsidRPr="00D82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(ГБПОУ</w:t>
      </w:r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«Тувинский агропромышленный техникум»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 </w:t>
      </w:r>
      <w:r w:rsidRPr="00D82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78,95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</w:t>
      </w:r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с. </w:t>
      </w:r>
      <w:proofErr w:type="spellStart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Бояровка</w:t>
      </w:r>
      <w:proofErr w:type="spellEnd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Каа-Хемского</w:t>
      </w:r>
      <w:proofErr w:type="spellEnd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82312" w:rsidRDefault="00D8231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МБОУ</w:t>
      </w:r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Кара-</w:t>
      </w:r>
      <w:proofErr w:type="spellStart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Чыраанская</w:t>
      </w:r>
      <w:proofErr w:type="spellEnd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Сут-Хольского</w:t>
      </w:r>
      <w:proofErr w:type="spellEnd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показателю 2.3 была оценена в </w:t>
      </w:r>
      <w:r w:rsidRPr="00D82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48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312" w:rsidRPr="004178AC" w:rsidRDefault="00D82312" w:rsidP="00D82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резудьтатам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НОК, </w:t>
      </w:r>
      <w:r w:rsidRP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выявлено получателей услуг удовлетворенных</w:t>
      </w:r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комфортностью предоставления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</w:t>
      </w:r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Хамсыринская</w:t>
      </w:r>
      <w:proofErr w:type="spellEnd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МБДОУ</w:t>
      </w:r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детский сад «</w:t>
      </w:r>
      <w:proofErr w:type="spellStart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Дамырак</w:t>
      </w:r>
      <w:proofErr w:type="spellEnd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Барун-Хемчикского</w:t>
      </w:r>
      <w:proofErr w:type="spellEnd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</w:t>
      </w:r>
      <w:proofErr w:type="spellStart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Сайзанак</w:t>
      </w:r>
      <w:proofErr w:type="spellEnd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Шекпээр</w:t>
      </w:r>
      <w:proofErr w:type="spellEnd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Барун-Хемчикского</w:t>
      </w:r>
      <w:proofErr w:type="spellEnd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3. «Доступность услуг для инвалидов»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proofErr w:type="gram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тремя показателями:</w:t>
      </w: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3.1. Оборудование территории, прилегающей к организац</w:t>
      </w:r>
      <w:proofErr w:type="gramStart"/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ии и ее</w:t>
      </w:r>
      <w:proofErr w:type="gramEnd"/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помещений с учетом доступности для инвалидов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Индикаторами этого показателя являются: оборудованные входные группы пандусами (подъемными платформами); выделенные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санитарно-гигиенические помещения в организации социальной сферы.</w:t>
      </w: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3.1. представлен 1 индикатором:</w:t>
      </w: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Наличие в помещениях организации и на прилегающей к ней территории условий для инвалидов.</w:t>
      </w: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3.1. равно значению индикатора 3.1.1.</w:t>
      </w: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место (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рейтинге по показателю 3.1 разделили </w:t>
      </w:r>
      <w:r w:rsidR="00D82312" w:rsidRP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образовательных</w:t>
      </w:r>
      <w:r w:rsidRP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помещениях и на прилегающей территории которых, имеются 5 необходимых условий для инвалидов:</w:t>
      </w:r>
    </w:p>
    <w:p w:rsidR="00D82312" w:rsidRPr="00D82312" w:rsidRDefault="00D82312" w:rsidP="00D82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Государственное бюджетное профессиональное образовательное учреждение Республики Тыва «Тувинский политехнический техникум»</w:t>
      </w:r>
    </w:p>
    <w:p w:rsidR="00D82312" w:rsidRPr="00D82312" w:rsidRDefault="00D82312" w:rsidP="00D82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26. Муниципальное бюджетное общеобразовательное учреждение «Гимназия № 5 города Кызыла Республики Тыва"</w:t>
      </w:r>
    </w:p>
    <w:p w:rsidR="00D82312" w:rsidRPr="00D82312" w:rsidRDefault="00D82312" w:rsidP="00D82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123. Муниципальное бюджетное общеобразовательное учреждение </w:t>
      </w:r>
      <w:proofErr w:type="spellStart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Суг-Аксынская</w:t>
      </w:r>
      <w:proofErr w:type="spellEnd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Сут-Хольского</w:t>
      </w:r>
      <w:proofErr w:type="spellEnd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</w:p>
    <w:p w:rsidR="00D82312" w:rsidRDefault="00D82312" w:rsidP="00D82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200. Муниципальное бюджетное дошкольное образовательное учреждение «Детский сад №37» города Кызыла Республики 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97E" w:rsidRPr="004178AC" w:rsidRDefault="001A697E" w:rsidP="00D823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</w:t>
      </w:r>
      <w:r w:rsidRP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D82312" w:rsidRP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 учреждениях образования</w:t>
      </w:r>
      <w:r w:rsid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312"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</w:t>
      </w:r>
      <w:r w:rsid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2312"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прилегающей к организац</w:t>
      </w:r>
      <w:proofErr w:type="gramStart"/>
      <w:r w:rsidR="00D82312"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="00D82312" w:rsidRP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</w:t>
      </w:r>
      <w:r w:rsid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82312" w:rsidRP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оборудованы с учетом доступности для инвалидов</w:t>
      </w:r>
      <w:r w:rsid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рейтинг по данному </w:t>
      </w:r>
      <w:r w:rsidR="001A697E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показателю приведен в таблице 7 приложения </w:t>
      </w:r>
      <w:r w:rsid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97E" w:rsidRPr="004178AC" w:rsidRDefault="001A697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3.2. </w:t>
      </w:r>
      <w:r w:rsidR="00855557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Обеспечение в организации условий доступности, позволяющих инвалидам получать услуги наравне с другими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697E" w:rsidRPr="004178AC" w:rsidRDefault="001A697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Индикаторы: дублирование для инвалидов по слуху и зрению звуковой и зрительной информации, дублирование надписей шрифтом Брайля, возможность предоставления услуг </w:t>
      </w:r>
      <w:proofErr w:type="spell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 альтернативной версии сайта для инвалидов по зрению, наличие обученного работника в организации, который может оказать помощь, наличие возможности предоставления услуг в дистанционном режиме или на дому.</w:t>
      </w:r>
    </w:p>
    <w:p w:rsidR="001A697E" w:rsidRPr="004178AC" w:rsidRDefault="001A697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3.2. представлен 1-м индикатором:</w:t>
      </w:r>
    </w:p>
    <w:p w:rsidR="001A697E" w:rsidRPr="004178AC" w:rsidRDefault="001A697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="00855557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условий доступности, позволяющих инвалидам получать социальные услуги наравне с другими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97E" w:rsidRPr="004178AC" w:rsidRDefault="001A697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3.2. равно значению индикатора 3.2.1.</w:t>
      </w:r>
    </w:p>
    <w:p w:rsidR="00EF464A" w:rsidRDefault="00855557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показали результаты НОК, в </w:t>
      </w:r>
      <w:r w:rsidR="00EF464A" w:rsidRPr="00EF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F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исследуем</w:t>
      </w:r>
      <w:r w:rsidR="00EF464A" w:rsidRPr="00EF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EF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 w:rsidR="00EF464A" w:rsidRPr="00EF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ях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 пять и более условий доступности для инвалидов (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464A" w:rsidRPr="00EF464A" w:rsidRDefault="00EF464A" w:rsidP="00EF46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Государственное бюджетное профессиональное образовательное учреждение Республики Тыва «Тувинский политехнический техникум»</w:t>
      </w:r>
    </w:p>
    <w:p w:rsidR="00EF464A" w:rsidRPr="00EF464A" w:rsidRDefault="00EF464A" w:rsidP="00EF46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26. Муниципальное бюджетное общеобразовательное учреждение «Гимназия № 5 города Кызыла Республики Тыва"</w:t>
      </w:r>
    </w:p>
    <w:p w:rsidR="00EF464A" w:rsidRPr="00EF464A" w:rsidRDefault="00EF464A" w:rsidP="00EF46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184. Муниципальное бюджетное дошкольное образовательное учреждение комбинированного вида «Детский сад №4 города Кызыла Республики Тыва»</w:t>
      </w:r>
    </w:p>
    <w:p w:rsidR="00EF464A" w:rsidRPr="00EF464A" w:rsidRDefault="00EF464A" w:rsidP="00EF46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199. Муниципальное автономное дошкольное образовательное учреждение «Центр развития ребенка – детский сад №21» с осуществлением физического и психического развития, коррекции и оздоровления всех воспитанников города Кызыла Республики Тыва</w:t>
      </w:r>
    </w:p>
    <w:p w:rsidR="00EF464A" w:rsidRPr="00EF464A" w:rsidRDefault="00EF464A" w:rsidP="00EF46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200. Муниципальное бюджетное дошкольное образовательное учреждение «Детский сад №37» города Кызыла Республики Тыва</w:t>
      </w:r>
    </w:p>
    <w:p w:rsidR="00EF464A" w:rsidRPr="00EF464A" w:rsidRDefault="00EF464A" w:rsidP="00EF46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367. Муниципальное бюджетное дошкольное образовательное учреждение детский сад «Солнышко» с. Морен </w:t>
      </w:r>
      <w:proofErr w:type="spellStart"/>
      <w:r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Эрзинского</w:t>
      </w:r>
      <w:proofErr w:type="spellEnd"/>
      <w:r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</w:p>
    <w:p w:rsidR="00855557" w:rsidRDefault="00EF464A" w:rsidP="00EF46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402. Муниципальное бюджетное учреждение дополнительного образования "Детско- юношеская спортивная школа" </w:t>
      </w:r>
      <w:proofErr w:type="spellStart"/>
      <w:r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рзин</w:t>
      </w:r>
      <w:proofErr w:type="spellEnd"/>
      <w:r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Эрзинского</w:t>
      </w:r>
      <w:proofErr w:type="spellEnd"/>
      <w:r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64A" w:rsidRPr="004178AC" w:rsidRDefault="00EF464A" w:rsidP="00EF46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Отметим, что в большинстве исследуемых учреждений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не более двух условий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доступности для инвалидов.</w:t>
      </w:r>
    </w:p>
    <w:p w:rsidR="00855557" w:rsidRPr="004178AC" w:rsidRDefault="00640880" w:rsidP="00EF46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55557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EF464A"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F464A"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«</w:t>
      </w:r>
      <w:proofErr w:type="spellStart"/>
      <w:r w:rsidR="00EF464A"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Тоора-Хемская</w:t>
      </w:r>
      <w:proofErr w:type="spellEnd"/>
      <w:r w:rsidR="00EF464A"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детско-юношеская спортивная школа </w:t>
      </w:r>
      <w:proofErr w:type="spellStart"/>
      <w:r w:rsidR="00EF464A"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Тоджинского</w:t>
      </w:r>
      <w:proofErr w:type="spellEnd"/>
      <w:r w:rsidR="00EF464A"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464A"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EF464A"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МБОУ</w:t>
      </w:r>
      <w:r w:rsidR="00EF464A"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F464A"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"Детско-юношеская спортивная школа" с. Чаа-Холь </w:t>
      </w:r>
      <w:proofErr w:type="spellStart"/>
      <w:r w:rsidR="00EF464A"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Чаа-Хольского</w:t>
      </w:r>
      <w:proofErr w:type="spellEnd"/>
      <w:r w:rsidR="00EF464A"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F464A"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EF464A"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 </w:t>
      </w:r>
      <w:r w:rsidR="00EF464A"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</w:t>
      </w:r>
      <w:r w:rsid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F464A"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доступности, позволяющи</w:t>
      </w:r>
      <w:r w:rsid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F464A"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инвалидам получать </w:t>
      </w:r>
      <w:r w:rsid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 w:rsidR="00EF464A" w:rsidRP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наравне с другими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97E" w:rsidRPr="004178AC" w:rsidRDefault="001A697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рейтинг по данному показателю приведен в </w:t>
      </w:r>
      <w:r w:rsidR="0064088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аблице </w:t>
      </w:r>
      <w:r w:rsidR="0064088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приложения </w:t>
      </w:r>
      <w:r w:rsid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088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3.3. Доля получателей услуг, удовлетворенных доступностью услуг для инвалидов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3.3. представлен 1 индикатором, значение которого вычисляется в результате опроса получателей услуг: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Удовлетворённость доступностью услуг для инвалидов.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3.3. равно значению индикатора 3.3.1. </w:t>
      </w:r>
    </w:p>
    <w:p w:rsidR="00640880" w:rsidRPr="004178AC" w:rsidRDefault="00640880" w:rsidP="003F63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проведенного опроса получателей услуг, было выявлено, что </w:t>
      </w:r>
      <w:r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3F6314"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174</w:t>
      </w:r>
      <w:r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учреждениях </w:t>
      </w:r>
      <w:r w:rsidR="003F6314"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нет </w:t>
      </w:r>
      <w:r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получателей услуг, удовлетворенных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оступностью услуг для инвалидов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9 приложения 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Критерий 4 «Доброжелательность, вежливость работников организации </w:t>
      </w:r>
      <w:r w:rsid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тремя показателями, которые вычисляются в результате опроса получателей услуг: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4.1. </w:t>
      </w:r>
      <w:r w:rsidR="00A06C1E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4.1. представлен 1 индикатором: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r w:rsidR="00A06C1E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Удовлетворённость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показателя 4.1. равно значению индикатора 4.1.1.</w:t>
      </w:r>
    </w:p>
    <w:p w:rsidR="00A06C1E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</w:t>
      </w:r>
      <w:r w:rsidR="003F6314"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большинстве исследуемых учреждений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 высокий уровень 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</w:t>
      </w:r>
      <w:r w:rsidR="003F6314"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получателей услуг доброжелательностью, вежливостью работников организации, обеспечивающих первичный контакт и информирование получателя услуги при непосредс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твенном обращении в организацию образования: в пределах </w:t>
      </w:r>
      <w:r w:rsid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80 до</w:t>
      </w:r>
      <w:r w:rsidR="003F6314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100 баллов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(таблица 10 приложения 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F6314" w:rsidRPr="004178AC" w:rsidRDefault="003F631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Наименьшее количество баллов – </w:t>
      </w:r>
      <w:r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36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по показателю 4.1 присвоено МБОУ</w:t>
      </w:r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Кара-</w:t>
      </w:r>
      <w:proofErr w:type="spellStart"/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Чыраанская</w:t>
      </w:r>
      <w:proofErr w:type="spellEnd"/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Сут-Хольского</w:t>
      </w:r>
      <w:proofErr w:type="spellEnd"/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4.2. представлен 1 индикатором: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Удовлетворённость доброжелательностью, вежливостью работников организации 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непосредственное оказание услуги при обращении в организацию.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4.2. равно значению индикатора 4.2.1. </w:t>
      </w:r>
    </w:p>
    <w:p w:rsidR="00A06C1E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</w:t>
      </w:r>
      <w:r w:rsidR="003F6314"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исследуемых учреждений был выявлен высокий уровень  удовлетворенности </w:t>
      </w:r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получателей услуг доброжелательностью, вежливостью работников организации 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непосредственное оказание услуги при обращении в организацию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</w:t>
      </w:r>
      <w:r w:rsidR="003F6314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8</w:t>
      </w:r>
      <w:r w:rsid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1,25 до</w:t>
      </w:r>
      <w:r w:rsidR="003F6314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100 баллов</w:t>
      </w:r>
      <w:r w:rsidR="003F631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(таблица 11 приложения 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F6314" w:rsidRPr="004178AC" w:rsidRDefault="003F631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Наименьшее количество баллов – </w:t>
      </w:r>
      <w:r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36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по показателю 4.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присвоено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</w:t>
      </w:r>
      <w:r w:rsidR="00CD5678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Кара-</w:t>
      </w:r>
      <w:proofErr w:type="spellStart"/>
      <w:r w:rsidR="00CD5678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Чыраанская</w:t>
      </w:r>
      <w:proofErr w:type="spellEnd"/>
      <w:r w:rsidR="00CD5678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="00CD5678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Сут-Хольского</w:t>
      </w:r>
      <w:proofErr w:type="spellEnd"/>
      <w:r w:rsidR="00CD5678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D5678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CD5678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4.3.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4.3. представлен 1 индикатором: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Удовлетворённость доброжелательностью, вежливостью работников организации 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дистанционных форм взаимодействия.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4.3. равно значению индикатора 4.3.1. 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показали результаты опроса, </w:t>
      </w:r>
      <w:r w:rsidR="00CD5678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исследуемых учреждений был выявлен высокий уровень  удовлетворенности получателей 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CD5678" w:rsidRPr="00CD5678">
        <w:t xml:space="preserve"> </w:t>
      </w:r>
      <w:r w:rsidR="00CD5678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доброжелательностью, вежливостью работников организации при использовании дистанционных форм взаимодействия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5678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 w:rsidR="00CD56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80 до</w:t>
      </w:r>
      <w:r w:rsidR="00CD5678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100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C1E" w:rsidRPr="004178AC" w:rsidRDefault="00CD5678" w:rsidP="00CD5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Наименьшее количество баллов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40</w:t>
      </w:r>
      <w:r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по показателю 4.3 присвоено МБОУ</w:t>
      </w:r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Кара-</w:t>
      </w:r>
      <w:proofErr w:type="spellStart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Чыраанская</w:t>
      </w:r>
      <w:proofErr w:type="spellEnd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Сут-Хольского</w:t>
      </w:r>
      <w:proofErr w:type="spellEnd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="00A82672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рейтинг по данному </w:t>
      </w:r>
      <w:r w:rsidR="00A82672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показателю приведен в таблице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2672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приложения 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Критерий 5 ««Удовлетворённость условиями оказания услуг»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тремя показателями, которые вычисляются в результате опроса получателей услуг: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5.1. представлен 1-м индикатором: 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Готовность получателей услуг рекомендовать 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родственникам и знакомым. Значение показателя 5.1. равно значению индикатора 5.1.1. 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CD5678" w:rsidRPr="00CD5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  <w:r w:rsidRPr="00CD5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учреждениях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678" w:rsidRPr="00CD5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получателей услуг, которые готовы рекомендовать организацию родственникам и знакомым, составила</w:t>
      </w:r>
      <w:r w:rsidR="007F1376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(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="007F1376"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678" w:rsidRDefault="00CD5678" w:rsidP="00CD5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Наименьшее количество баллов – </w:t>
      </w:r>
      <w:r w:rsidRPr="00CD56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</w:t>
      </w:r>
      <w:r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по показателю 5.1 присвоено ГБПОУ</w:t>
      </w:r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«Тувинский агропромышленный техникум»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МАОУ</w:t>
      </w:r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Кара-</w:t>
      </w:r>
      <w:proofErr w:type="spellStart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Хольская</w:t>
      </w:r>
      <w:proofErr w:type="spellEnd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имени </w:t>
      </w:r>
      <w:proofErr w:type="spellStart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Кужугета</w:t>
      </w:r>
      <w:proofErr w:type="spellEnd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Серээевича</w:t>
      </w:r>
      <w:proofErr w:type="spellEnd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Шойгу с. Кара-Холь муниципального района «Бай-</w:t>
      </w:r>
      <w:proofErr w:type="spellStart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678" w:rsidRDefault="00233EDE" w:rsidP="00CD5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низкие значения показателя 5.1 были выявлены в результате НОК следующих образовательных учреждений:</w:t>
      </w:r>
    </w:p>
    <w:p w:rsidR="00233EDE" w:rsidRPr="00233EDE" w:rsidRDefault="00233EDE" w:rsidP="00233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Муниципальное бюджетное общеобразовательное учреждение «Средняя общеобразовательная школа № 3 имени Героя Советского Союза Т.Б. </w:t>
      </w:r>
      <w:proofErr w:type="spellStart"/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Кечил-оола</w:t>
      </w:r>
      <w:proofErr w:type="spellEnd"/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Кызыла Республики Тыва"</w:t>
      </w:r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33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28,53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33EDE" w:rsidRPr="00233EDE" w:rsidRDefault="00233EDE" w:rsidP="00233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171. Муниципальное бюджетное общеобразовательное учреждение «Основная общеобразовательная школа с. </w:t>
      </w:r>
      <w:proofErr w:type="spellStart"/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Шанчы</w:t>
      </w:r>
      <w:proofErr w:type="spellEnd"/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Чаа-Хольского</w:t>
      </w:r>
      <w:proofErr w:type="spellEnd"/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Тыва»</w:t>
      </w:r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33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26,67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33EDE" w:rsidRPr="00233EDE" w:rsidRDefault="00233EDE" w:rsidP="00233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87. Муниципальное бюджетное общеобразовательное учреждение начальная общеобразовательная школа местечка </w:t>
      </w:r>
      <w:proofErr w:type="spellStart"/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Катазы</w:t>
      </w:r>
      <w:proofErr w:type="spellEnd"/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Каа-Х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(</w:t>
      </w:r>
      <w:r w:rsidRPr="00233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25,00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33EDE" w:rsidRDefault="00233EDE" w:rsidP="00233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>397. Муниципальное бюджетное образовательное учреждение дополнительного образования детей муниципального района «Тес-</w:t>
      </w:r>
      <w:proofErr w:type="spellStart"/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Хемский</w:t>
      </w:r>
      <w:proofErr w:type="spellEnd"/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лики Тыва»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Оюн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Седен-оола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33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22,64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2672" w:rsidRPr="004178AC" w:rsidRDefault="00A82672" w:rsidP="00233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рейтинг по данному показателю приведен в таблице 13 приложения </w:t>
      </w:r>
      <w:r w:rsid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5.2. Доля получателей услуг, удовлетворенных организационными условиями предоставления услуг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5.2. представлен 1 индикатором: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Удовлетворённость удобством графика работы </w:t>
      </w:r>
      <w:r w:rsid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5.2. равно значению индикатора 5.2.1. Удовлетворённость удобством графика работы организации (наличием и понятностью навигации внутри организации; графиком работы организации).</w:t>
      </w:r>
    </w:p>
    <w:p w:rsidR="00A82672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НОК, </w:t>
      </w:r>
      <w:r w:rsidR="00233EDE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исследуемых учреждений был выявлен высокий уровень  удовлетворенности получателей </w:t>
      </w:r>
      <w:r w:rsid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="00233EDE"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организационными условиями предоставления услуг</w:t>
      </w:r>
      <w:r w:rsid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33EDE" w:rsidRPr="00233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75 баллов до 100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14 приложения </w:t>
      </w:r>
      <w:r w:rsid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33EDE" w:rsidRPr="004178AC" w:rsidRDefault="00233EDE" w:rsidP="00233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Наименьшее количество баллов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40</w:t>
      </w:r>
      <w:r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по показателю 5.2 присвоено МБОУ</w:t>
      </w:r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Кара-</w:t>
      </w:r>
      <w:proofErr w:type="spellStart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Чыраанская</w:t>
      </w:r>
      <w:proofErr w:type="spellEnd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Сут-Хольского</w:t>
      </w:r>
      <w:proofErr w:type="spellEnd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5.3. Доля получателей услуг, удовлетворенных в целом условиями оказания услуг в организации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5.3. представлен 1 индикатором: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Удовлетворённость условиями оказания социальных услуг в организации.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5.3. равно значению индикатора 5.3.1. </w:t>
      </w:r>
    </w:p>
    <w:p w:rsidR="00233EDE" w:rsidRDefault="00233EDE" w:rsidP="00233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</w:t>
      </w:r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исследуемых учреждений был выявлен высокий уровень  удовлетворенности получателей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оказания услуг в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33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82,76 баллов до 100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6472C" w:rsidRPr="004178AC" w:rsidRDefault="00233EDE" w:rsidP="00233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Наименьшее количество баллов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40</w:t>
      </w:r>
      <w:r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по показателю 5.3 присвоено МБОУ</w:t>
      </w:r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Кара-</w:t>
      </w:r>
      <w:proofErr w:type="spellStart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Чыраанская</w:t>
      </w:r>
      <w:proofErr w:type="spellEnd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Сут-Хольского</w:t>
      </w:r>
      <w:proofErr w:type="spellEnd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A5" w:rsidRPr="004178AC" w:rsidRDefault="0066472C" w:rsidP="00406E8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2" w:name="_Toc532055669"/>
      <w:bookmarkStart w:id="33" w:name="_Toc531807827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 </w:t>
      </w:r>
      <w:r w:rsidR="00F51BA5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и оценка качества условий оказания услуг </w:t>
      </w:r>
      <w:r w:rsidR="00F2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образовательными </w:t>
      </w:r>
      <w:r w:rsidR="00F51BA5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циями</w:t>
      </w:r>
      <w:bookmarkEnd w:id="32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33"/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данные, собранные в ходе опроса респондентов, изучения соответствия информации о деятельности организации, размещённой на информационных стендах в помещении организации, её содержанию и порядку (форме), установленным нормативными правовыми актами и изучения материалов официальных сайтов организаций на территории </w:t>
      </w:r>
      <w:r w:rsidR="00F5016A" w:rsidRPr="00F50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агрегирования сведены в единое целое. 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Рассчитано значение интегрального показателя, рекомендованного для независимой оценки качества условий оказания услуг </w:t>
      </w:r>
      <w:r w:rsidR="00F5016A" w:rsidRPr="00F501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организациями Республики Тыва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показатель рассчитывается, как уже сказано, для оценки ситуации внутри региона в разрезе типов организаций, а также в разрезе отдельных учреждений. 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Важность сведения в единое целое широкого круга показателей, имеющих разнообразные характеристики (индикаторы), во многом обусловлена запросами практики, направленными на проведение сравнительного анализа широкого круга исследуемых объектов. </w:t>
      </w:r>
    </w:p>
    <w:p w:rsidR="00F5016A" w:rsidRPr="004178AC" w:rsidRDefault="0066472C" w:rsidP="002C2E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приложении </w:t>
      </w:r>
      <w:r w:rsidR="00F5016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</w:t>
      </w:r>
      <w:r w:rsidR="00F5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 независимой </w:t>
      </w:r>
      <w:proofErr w:type="gram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016A" w:rsidRPr="00F501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организациями Республики Тыва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высокий балл интегрального </w:t>
      </w:r>
      <w:proofErr w:type="gram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независимой оценки качества условий оказания услуг</w:t>
      </w:r>
      <w:proofErr w:type="gram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C55" w:rsidRPr="008E2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организациями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 у </w:t>
      </w:r>
      <w:r w:rsidR="008E2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МБДОУ</w:t>
      </w:r>
      <w:r w:rsidR="008E2C55" w:rsidRPr="008E2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«Детский сад №37» города Кызыла Республики Тыва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E2C55" w:rsidRPr="008E2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93,48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6472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место заняло </w:t>
      </w:r>
      <w:r w:rsidR="008E2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</w:t>
      </w:r>
      <w:r w:rsidR="008E2C55" w:rsidRPr="008E2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«Гимназия № 5 города Кызыла Республики Тыва"</w:t>
      </w:r>
      <w:r w:rsidRPr="00417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E2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92,57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третьем месте -  </w:t>
      </w:r>
      <w:r w:rsidR="008E2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МБУ</w:t>
      </w:r>
      <w:r w:rsidR="008E2C55" w:rsidRPr="008E2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E2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</w:t>
      </w:r>
      <w:r w:rsidR="008E2C55" w:rsidRPr="008E2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"Детск</w:t>
      </w:r>
      <w:proofErr w:type="gramStart"/>
      <w:r w:rsidR="008E2C55" w:rsidRPr="008E2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о-</w:t>
      </w:r>
      <w:proofErr w:type="gramEnd"/>
      <w:r w:rsidR="008E2C55" w:rsidRPr="008E2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юношеская спортивная школа"</w:t>
      </w:r>
      <w:r w:rsidR="004D6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 w:rsidR="008E2C55" w:rsidRPr="008E2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с.</w:t>
      </w:r>
      <w:r w:rsidR="004D6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E2C55" w:rsidRPr="008E2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Эрзин </w:t>
      </w:r>
      <w:proofErr w:type="spellStart"/>
      <w:r w:rsidR="008E2C55" w:rsidRPr="008E2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Эрзинского</w:t>
      </w:r>
      <w:proofErr w:type="spellEnd"/>
      <w:r w:rsidR="008E2C55" w:rsidRPr="008E2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E2C55" w:rsidRPr="008E2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кожууна</w:t>
      </w:r>
      <w:proofErr w:type="spellEnd"/>
      <w:r w:rsidR="008E2C55" w:rsidRPr="008E2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Республики Тыва</w:t>
      </w:r>
      <w:r w:rsidRPr="00417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E2C55" w:rsidRPr="008E2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91,47</w:t>
      </w:r>
      <w:r w:rsidR="008E2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четвертом – </w:t>
      </w:r>
      <w:r w:rsidR="008E2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</w:t>
      </w:r>
      <w:r w:rsidR="008E2C55" w:rsidRPr="008E2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«Центр развития ребенка – детский сад №3 города Кызыла Республики Тыва»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E2C55" w:rsidRPr="008E2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91,21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пятом – </w:t>
      </w:r>
      <w:r w:rsidR="008E2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МАДОУ</w:t>
      </w:r>
      <w:r w:rsidR="008E2C55" w:rsidRPr="008E2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«</w:t>
      </w:r>
      <w:proofErr w:type="spellStart"/>
      <w:r w:rsidR="008E2C55" w:rsidRPr="008E2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Хээлер</w:t>
      </w:r>
      <w:proofErr w:type="spellEnd"/>
      <w:r w:rsidR="008E2C55" w:rsidRPr="008E2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г. </w:t>
      </w:r>
      <w:proofErr w:type="spellStart"/>
      <w:r w:rsidR="008E2C55" w:rsidRPr="008E2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Чадаана</w:t>
      </w:r>
      <w:proofErr w:type="spellEnd"/>
      <w:r w:rsidR="008E2C55" w:rsidRPr="008E2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E2C55" w:rsidRPr="008E2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="008E2C55" w:rsidRPr="008E2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E2C55" w:rsidRPr="008E2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="008E2C55" w:rsidRPr="008E2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  <w:r w:rsidR="008E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E2C55" w:rsidRPr="008E2C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90,80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E2C55" w:rsidRDefault="008E2C55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лучших практик</w:t>
      </w:r>
      <w:r w:rsidR="002C2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выявленных в результате НОКОУ,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8E2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оказания услуг образовательными 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C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на диаграмме 1.</w:t>
      </w:r>
    </w:p>
    <w:p w:rsidR="00393A80" w:rsidRDefault="00393A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8AF" w:rsidRPr="002C2E33" w:rsidRDefault="003C58AF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Диаграмма 1 – 20 лучших практик по качеству условий оказания услуг образовательными организациями Республики Тыва</w:t>
      </w:r>
      <w:r w:rsidR="002C2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балл</w:t>
      </w:r>
    </w:p>
    <w:p w:rsidR="008E2C55" w:rsidRPr="004178AC" w:rsidRDefault="003C58AF" w:rsidP="002C2E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9A309D" wp14:editId="18120486">
            <wp:extent cx="6238875" cy="79248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19E7" w:rsidRPr="004178AC" w:rsidRDefault="002C2E33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диаграмме 2 представлены 20 образовательных учреждений </w:t>
      </w:r>
      <w:r w:rsidRPr="002C2E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Республики Тыва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оказавшиеся н</w:t>
      </w:r>
      <w:r w:rsidR="002819E7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последн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819E7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2819E7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НОК</w:t>
      </w:r>
      <w:r w:rsidR="00B2626D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2E33" w:rsidRPr="002C2E33" w:rsidRDefault="002C2E33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Диаграмма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C2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607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</w:t>
      </w:r>
      <w:r w:rsidRPr="002C2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7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</w:t>
      </w:r>
      <w:r w:rsidRPr="002C2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</w:t>
      </w:r>
      <w:r w:rsidR="00607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2C2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</w:t>
      </w:r>
      <w:r w:rsidR="00607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2C2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607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набравших наименьшее количество баллов по результатам НОК,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</w:t>
      </w:r>
    </w:p>
    <w:p w:rsidR="00F51BA5" w:rsidRDefault="00C80159" w:rsidP="00C80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161B93" wp14:editId="7D617B02">
            <wp:extent cx="6115050" cy="82296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01FA9" w:rsidRDefault="00601FA9" w:rsidP="007201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86A42" w:rsidRPr="00720172" w:rsidRDefault="00720172" w:rsidP="00406E8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4" w:name="_Toc532055670"/>
      <w:r w:rsidRPr="00720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ЗАКЛ</w:t>
      </w:r>
      <w:bookmarkStart w:id="35" w:name="_GoBack"/>
      <w:bookmarkEnd w:id="35"/>
      <w:r w:rsidRPr="00720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ЮЧЕНИЕ</w:t>
      </w:r>
      <w:bookmarkEnd w:id="34"/>
    </w:p>
    <w:p w:rsidR="00393A80" w:rsidRDefault="00393A80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86A42" w:rsidRPr="00720172" w:rsidRDefault="00E86A42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Результаты независимой </w:t>
      </w:r>
      <w:proofErr w:type="gramStart"/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оценки качества условий оказания </w:t>
      </w:r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образовательных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услуг</w:t>
      </w:r>
      <w:proofErr w:type="gramEnd"/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</w:t>
      </w:r>
      <w:r w:rsid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</w:t>
      </w:r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учреждени</w:t>
      </w:r>
      <w:r w:rsid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ями</w:t>
      </w:r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Республики Тыва 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позволяют сделать общий вывод о том, что большинство получателей услуг</w:t>
      </w:r>
      <w:r w:rsid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в целом,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удовлетворены услугами учреждений  </w:t>
      </w:r>
      <w:r w:rsid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образования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E86A42" w:rsidRPr="00720172" w:rsidRDefault="00E86A42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Высокими оценками получателей </w:t>
      </w:r>
      <w:r w:rsid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образовательных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услуг были отмечены показатели:</w:t>
      </w:r>
    </w:p>
    <w:p w:rsidR="00E86A42" w:rsidRPr="00720172" w:rsidRDefault="00E86A42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характеризующие критерий «Комфортност</w:t>
      </w:r>
      <w:r w:rsidR="00601F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ь условий предоставления услуг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»;</w:t>
      </w:r>
    </w:p>
    <w:p w:rsidR="00E86A42" w:rsidRPr="00720172" w:rsidRDefault="00E86A42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характеризующие критерий «Доброжелательность, вежливость работников организации (учреждения)»;</w:t>
      </w:r>
    </w:p>
    <w:p w:rsidR="00E86A42" w:rsidRPr="00720172" w:rsidRDefault="00E86A42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характеризующие критерий «Удовлетворенность условиями оказания услуг».</w:t>
      </w:r>
    </w:p>
    <w:p w:rsidR="008E1A5F" w:rsidRPr="00720172" w:rsidRDefault="00E86A42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результатам анализа общих критериев, выявлено, что ряд проблем в деятельности организаций  связан с открытостью и доступностью информации об организации и доступностью услуг для инвалидов.</w:t>
      </w:r>
      <w:bookmarkStart w:id="36" w:name="_Toc524518997"/>
      <w:bookmarkStart w:id="37" w:name="_Toc531807838"/>
    </w:p>
    <w:bookmarkEnd w:id="36"/>
    <w:bookmarkEnd w:id="37"/>
    <w:p w:rsidR="00E86A42" w:rsidRPr="00720172" w:rsidRDefault="00E86A42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Вместе с тем, рейтинг </w:t>
      </w:r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</w:t>
      </w:r>
      <w:r w:rsid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</w:t>
      </w:r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учреждени</w:t>
      </w:r>
      <w:r w:rsid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Республики Тыва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сформированный по результатам независимой оценки, свидетельствует о возможности учреждений реализовать показатели, характеризующие общие критерии оценки качества условий оказания услуг (</w:t>
      </w:r>
      <w:r w:rsidR="00086D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</w:t>
      </w:r>
      <w:r w:rsidR="00086D9E" w:rsidRPr="00086D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Министерства труда и социальной защиты РФ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</w:t>
      </w:r>
      <w:proofErr w:type="gramEnd"/>
      <w:r w:rsidR="00086D9E" w:rsidRPr="00086D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образования, социального обслуживания и федеральными учреждениями </w:t>
      </w:r>
      <w:proofErr w:type="gramStart"/>
      <w:r w:rsidR="00086D9E" w:rsidRPr="00086D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медико-социальной</w:t>
      </w:r>
      <w:proofErr w:type="gramEnd"/>
      <w:r w:rsidR="00086D9E" w:rsidRPr="00086D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экспертизы»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), на более высоком уровне (максимальное значение – 100 баллов).</w:t>
      </w:r>
    </w:p>
    <w:p w:rsidR="00A92101" w:rsidRDefault="00E86A42" w:rsidP="00A921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921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Для достижения максимальных значений показателей, характеризующих критерии оценки качества условий оказания услуг, учреждениям </w:t>
      </w:r>
      <w:r w:rsidR="00086D9E" w:rsidRPr="00A921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Pr="00A921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рекомендовано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A92101" w:rsidRPr="00A92101" w:rsidRDefault="00A92101" w:rsidP="00A92101">
      <w:pPr>
        <w:pStyle w:val="a8"/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аксимально приблизить открытость и доступность информации, размещенной на сайтах </w:t>
      </w:r>
      <w:r w:rsidR="00086D9E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образовательных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учреждений к реальным потребностям получателей услуг в части полноты сведений, легкости и у</w:t>
      </w: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добства пользования для граждан.</w:t>
      </w:r>
    </w:p>
    <w:p w:rsidR="00A92101" w:rsidRDefault="00A92101" w:rsidP="00A92101">
      <w:pPr>
        <w:pStyle w:val="a8"/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учреждениям представить информацию </w:t>
      </w:r>
      <w:proofErr w:type="gramStart"/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деятельности </w:t>
      </w:r>
      <w:r w:rsidR="00086D9E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образовательной 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организации в соответствии с  порядком размещения информации на официальном сайте </w:t>
      </w:r>
      <w:r w:rsidR="00086D9E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сети</w:t>
      </w:r>
      <w:proofErr w:type="gramEnd"/>
      <w:r w:rsidR="00086D9E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«Интернет»</w:t>
      </w: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(Постановление Правительства РФ от 10 июля 2013 г. № 582 "Об утверждении Правил размещения на официальном сайте образовательной организации в </w:t>
      </w: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информационно-телекоммуникационной сети "Интернет" и обновления информации об образовательной организации")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393A80" w:rsidRDefault="00A92101" w:rsidP="00393A80">
      <w:pPr>
        <w:pStyle w:val="a8"/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целях улучшения взаимодействия с получателями образовательных услуг образовательным организациям рекомендуется 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усовершенствовать дистанционные способы обратной связи и взаимодействия с получателями услуг, в особенности электронные сервисы (форма для подачи электронного обращения (жалобы, предложения); раздел «Часто задаваемые вопросы»; получение консультаци</w:t>
      </w:r>
      <w:r w:rsid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по оказываемым услугам и пр.).</w:t>
      </w:r>
    </w:p>
    <w:p w:rsidR="00393A80" w:rsidRDefault="00393A80" w:rsidP="00086D9E">
      <w:pPr>
        <w:pStyle w:val="a8"/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="00E86A42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беспечить</w:t>
      </w:r>
      <w:r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86A42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во всех исследуемых организациях техническую возможность выражения получателем услуг мнения о качестве оказания услуг (наличие анкеты для опроса </w:t>
      </w:r>
      <w:r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граждан или гиперссылки на нее).</w:t>
      </w:r>
    </w:p>
    <w:p w:rsidR="00E86A42" w:rsidRPr="00393A80" w:rsidRDefault="00393A80" w:rsidP="00086D9E">
      <w:pPr>
        <w:pStyle w:val="a8"/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="00E86A42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осполнить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86A42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недостаток необходимого оборудования для </w:t>
      </w:r>
      <w:r w:rsidR="00086D9E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инвалидов и </w:t>
      </w:r>
      <w:r w:rsidR="00E86A42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маломоб</w:t>
      </w:r>
      <w:r w:rsidR="00086D9E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ильных групп получателей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образовательных</w:t>
      </w:r>
      <w:r w:rsidR="00086D9E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услуг</w:t>
      </w:r>
      <w:r w:rsidR="00E86A42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933E4B" w:rsidRDefault="00933E4B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E4B" w:rsidRDefault="00933E4B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E5" w:rsidRDefault="00BD53E5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E5" w:rsidRDefault="00BD53E5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E5" w:rsidRDefault="00BD53E5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E5" w:rsidRDefault="00BD53E5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E5" w:rsidRDefault="00BD53E5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E5" w:rsidRDefault="00BD53E5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E5" w:rsidRDefault="00BD53E5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7A0" w:rsidRPr="004F0B07" w:rsidRDefault="000817A0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817A0" w:rsidRPr="004F0B07" w:rsidSect="00406E8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79" w:rsidRDefault="00597179" w:rsidP="004E7EE2">
      <w:pPr>
        <w:spacing w:after="0" w:line="240" w:lineRule="auto"/>
      </w:pPr>
      <w:r>
        <w:separator/>
      </w:r>
    </w:p>
  </w:endnote>
  <w:endnote w:type="continuationSeparator" w:id="0">
    <w:p w:rsidR="00597179" w:rsidRDefault="00597179" w:rsidP="004E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699771"/>
      <w:docPartObj>
        <w:docPartGallery w:val="Page Numbers (Bottom of Page)"/>
        <w:docPartUnique/>
      </w:docPartObj>
    </w:sdtPr>
    <w:sdtContent>
      <w:p w:rsidR="00715D59" w:rsidRDefault="00715D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14B">
          <w:rPr>
            <w:noProof/>
          </w:rPr>
          <w:t>32</w:t>
        </w:r>
        <w:r>
          <w:fldChar w:fldCharType="end"/>
        </w:r>
      </w:p>
    </w:sdtContent>
  </w:sdt>
  <w:p w:rsidR="00715D59" w:rsidRDefault="00715D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59" w:rsidRDefault="00715D59">
    <w:pPr>
      <w:pStyle w:val="a6"/>
      <w:jc w:val="center"/>
    </w:pPr>
  </w:p>
  <w:p w:rsidR="00715D59" w:rsidRDefault="00715D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79" w:rsidRDefault="00597179" w:rsidP="004E7EE2">
      <w:pPr>
        <w:spacing w:after="0" w:line="240" w:lineRule="auto"/>
      </w:pPr>
      <w:r>
        <w:separator/>
      </w:r>
    </w:p>
  </w:footnote>
  <w:footnote w:type="continuationSeparator" w:id="0">
    <w:p w:rsidR="00597179" w:rsidRDefault="00597179" w:rsidP="004E7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59" w:rsidRDefault="00715D59" w:rsidP="00AE5B6E">
    <w:pPr>
      <w:pStyle w:val="a4"/>
    </w:pPr>
  </w:p>
  <w:p w:rsidR="00715D59" w:rsidRDefault="00715D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59" w:rsidRDefault="00715D59">
    <w:pPr>
      <w:pStyle w:val="a4"/>
      <w:jc w:val="center"/>
    </w:pPr>
  </w:p>
  <w:p w:rsidR="00715D59" w:rsidRDefault="00715D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A47"/>
    <w:multiLevelType w:val="hybridMultilevel"/>
    <w:tmpl w:val="DD0CC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15FC6"/>
    <w:multiLevelType w:val="hybridMultilevel"/>
    <w:tmpl w:val="CDA61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0B56"/>
    <w:multiLevelType w:val="hybridMultilevel"/>
    <w:tmpl w:val="46B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429A"/>
    <w:multiLevelType w:val="hybridMultilevel"/>
    <w:tmpl w:val="82C09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A7C59"/>
    <w:multiLevelType w:val="hybridMultilevel"/>
    <w:tmpl w:val="62E41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E0EAD"/>
    <w:multiLevelType w:val="multilevel"/>
    <w:tmpl w:val="B0A65E1A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362198"/>
    <w:multiLevelType w:val="hybridMultilevel"/>
    <w:tmpl w:val="FBFA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76"/>
    <w:multiLevelType w:val="hybridMultilevel"/>
    <w:tmpl w:val="760A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159AE"/>
    <w:multiLevelType w:val="hybridMultilevel"/>
    <w:tmpl w:val="745C61C0"/>
    <w:lvl w:ilvl="0" w:tplc="0419000D">
      <w:start w:val="1"/>
      <w:numFmt w:val="bullet"/>
      <w:lvlText w:val="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9">
    <w:nsid w:val="25A26141"/>
    <w:multiLevelType w:val="hybridMultilevel"/>
    <w:tmpl w:val="8612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E31E7"/>
    <w:multiLevelType w:val="hybridMultilevel"/>
    <w:tmpl w:val="5C94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F68AF"/>
    <w:multiLevelType w:val="hybridMultilevel"/>
    <w:tmpl w:val="98882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30183"/>
    <w:multiLevelType w:val="hybridMultilevel"/>
    <w:tmpl w:val="6BA04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538D0"/>
    <w:multiLevelType w:val="hybridMultilevel"/>
    <w:tmpl w:val="7972A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67BF6"/>
    <w:multiLevelType w:val="hybridMultilevel"/>
    <w:tmpl w:val="C40A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F21DA"/>
    <w:multiLevelType w:val="hybridMultilevel"/>
    <w:tmpl w:val="CC4A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82FD1"/>
    <w:multiLevelType w:val="hybridMultilevel"/>
    <w:tmpl w:val="1E2A7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B53BC"/>
    <w:multiLevelType w:val="hybridMultilevel"/>
    <w:tmpl w:val="10D6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B49E1"/>
    <w:multiLevelType w:val="hybridMultilevel"/>
    <w:tmpl w:val="DDFE0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02B5F"/>
    <w:multiLevelType w:val="hybridMultilevel"/>
    <w:tmpl w:val="1BDC3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A0A90"/>
    <w:multiLevelType w:val="hybridMultilevel"/>
    <w:tmpl w:val="DD0A7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304F3"/>
    <w:multiLevelType w:val="hybridMultilevel"/>
    <w:tmpl w:val="2F5E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616D4"/>
    <w:multiLevelType w:val="hybridMultilevel"/>
    <w:tmpl w:val="0B38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F68C1"/>
    <w:multiLevelType w:val="hybridMultilevel"/>
    <w:tmpl w:val="1214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8805B8"/>
    <w:multiLevelType w:val="hybridMultilevel"/>
    <w:tmpl w:val="149E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4932F3"/>
    <w:multiLevelType w:val="hybridMultilevel"/>
    <w:tmpl w:val="9258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6567E9"/>
    <w:multiLevelType w:val="hybridMultilevel"/>
    <w:tmpl w:val="3E86F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8F47B4"/>
    <w:multiLevelType w:val="hybridMultilevel"/>
    <w:tmpl w:val="26E8E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4C065E"/>
    <w:multiLevelType w:val="hybridMultilevel"/>
    <w:tmpl w:val="F8F8C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7C3362"/>
    <w:multiLevelType w:val="hybridMultilevel"/>
    <w:tmpl w:val="CE760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691145"/>
    <w:multiLevelType w:val="hybridMultilevel"/>
    <w:tmpl w:val="6BE4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0E0078"/>
    <w:multiLevelType w:val="hybridMultilevel"/>
    <w:tmpl w:val="2F1CA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1E5881"/>
    <w:multiLevelType w:val="hybridMultilevel"/>
    <w:tmpl w:val="955A0C24"/>
    <w:lvl w:ilvl="0" w:tplc="42E0F35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4215FC8"/>
    <w:multiLevelType w:val="hybridMultilevel"/>
    <w:tmpl w:val="4D64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AF15E5"/>
    <w:multiLevelType w:val="hybridMultilevel"/>
    <w:tmpl w:val="66CAD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250765"/>
    <w:multiLevelType w:val="hybridMultilevel"/>
    <w:tmpl w:val="C1906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440EE5"/>
    <w:multiLevelType w:val="hybridMultilevel"/>
    <w:tmpl w:val="51349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F54D3B"/>
    <w:multiLevelType w:val="hybridMultilevel"/>
    <w:tmpl w:val="3916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5538FD"/>
    <w:multiLevelType w:val="hybridMultilevel"/>
    <w:tmpl w:val="F294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721392"/>
    <w:multiLevelType w:val="hybridMultilevel"/>
    <w:tmpl w:val="00C84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197A5E"/>
    <w:multiLevelType w:val="hybridMultilevel"/>
    <w:tmpl w:val="6AA252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4934FD9"/>
    <w:multiLevelType w:val="hybridMultilevel"/>
    <w:tmpl w:val="DE74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80291C"/>
    <w:multiLevelType w:val="hybridMultilevel"/>
    <w:tmpl w:val="AD66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0A5CB7"/>
    <w:multiLevelType w:val="hybridMultilevel"/>
    <w:tmpl w:val="400EB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2C44AE"/>
    <w:multiLevelType w:val="hybridMultilevel"/>
    <w:tmpl w:val="F91C4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8B6DF2"/>
    <w:multiLevelType w:val="hybridMultilevel"/>
    <w:tmpl w:val="729E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3D125C"/>
    <w:multiLevelType w:val="hybridMultilevel"/>
    <w:tmpl w:val="3484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086AE3"/>
    <w:multiLevelType w:val="hybridMultilevel"/>
    <w:tmpl w:val="9F26F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C92069"/>
    <w:multiLevelType w:val="hybridMultilevel"/>
    <w:tmpl w:val="960A8506"/>
    <w:lvl w:ilvl="0" w:tplc="DE8665A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66870546"/>
    <w:multiLevelType w:val="hybridMultilevel"/>
    <w:tmpl w:val="09601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E56405"/>
    <w:multiLevelType w:val="hybridMultilevel"/>
    <w:tmpl w:val="D4DA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693F60"/>
    <w:multiLevelType w:val="hybridMultilevel"/>
    <w:tmpl w:val="0526E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803B04"/>
    <w:multiLevelType w:val="hybridMultilevel"/>
    <w:tmpl w:val="9D0C6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724A0E"/>
    <w:multiLevelType w:val="hybridMultilevel"/>
    <w:tmpl w:val="65D2A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E34FBE"/>
    <w:multiLevelType w:val="hybridMultilevel"/>
    <w:tmpl w:val="C2CA4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8B6852"/>
    <w:multiLevelType w:val="hybridMultilevel"/>
    <w:tmpl w:val="DEB8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2436F0"/>
    <w:multiLevelType w:val="hybridMultilevel"/>
    <w:tmpl w:val="C8E2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744740"/>
    <w:multiLevelType w:val="hybridMultilevel"/>
    <w:tmpl w:val="596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"/>
  </w:num>
  <w:num w:numId="3">
    <w:abstractNumId w:val="33"/>
  </w:num>
  <w:num w:numId="4">
    <w:abstractNumId w:val="56"/>
  </w:num>
  <w:num w:numId="5">
    <w:abstractNumId w:val="50"/>
  </w:num>
  <w:num w:numId="6">
    <w:abstractNumId w:val="53"/>
  </w:num>
  <w:num w:numId="7">
    <w:abstractNumId w:val="6"/>
  </w:num>
  <w:num w:numId="8">
    <w:abstractNumId w:val="23"/>
  </w:num>
  <w:num w:numId="9">
    <w:abstractNumId w:val="19"/>
  </w:num>
  <w:num w:numId="10">
    <w:abstractNumId w:val="15"/>
  </w:num>
  <w:num w:numId="11">
    <w:abstractNumId w:val="1"/>
  </w:num>
  <w:num w:numId="12">
    <w:abstractNumId w:val="35"/>
  </w:num>
  <w:num w:numId="13">
    <w:abstractNumId w:val="54"/>
  </w:num>
  <w:num w:numId="14">
    <w:abstractNumId w:val="18"/>
  </w:num>
  <w:num w:numId="15">
    <w:abstractNumId w:val="46"/>
  </w:num>
  <w:num w:numId="16">
    <w:abstractNumId w:val="31"/>
  </w:num>
  <w:num w:numId="17">
    <w:abstractNumId w:val="22"/>
  </w:num>
  <w:num w:numId="18">
    <w:abstractNumId w:val="25"/>
  </w:num>
  <w:num w:numId="19">
    <w:abstractNumId w:val="3"/>
  </w:num>
  <w:num w:numId="20">
    <w:abstractNumId w:val="28"/>
  </w:num>
  <w:num w:numId="21">
    <w:abstractNumId w:val="57"/>
  </w:num>
  <w:num w:numId="22">
    <w:abstractNumId w:val="2"/>
  </w:num>
  <w:num w:numId="23">
    <w:abstractNumId w:val="10"/>
  </w:num>
  <w:num w:numId="24">
    <w:abstractNumId w:val="55"/>
  </w:num>
  <w:num w:numId="25">
    <w:abstractNumId w:val="41"/>
  </w:num>
  <w:num w:numId="26">
    <w:abstractNumId w:val="44"/>
  </w:num>
  <w:num w:numId="27">
    <w:abstractNumId w:val="11"/>
  </w:num>
  <w:num w:numId="28">
    <w:abstractNumId w:val="27"/>
  </w:num>
  <w:num w:numId="29">
    <w:abstractNumId w:val="9"/>
  </w:num>
  <w:num w:numId="30">
    <w:abstractNumId w:val="34"/>
  </w:num>
  <w:num w:numId="31">
    <w:abstractNumId w:val="7"/>
  </w:num>
  <w:num w:numId="32">
    <w:abstractNumId w:val="16"/>
  </w:num>
  <w:num w:numId="33">
    <w:abstractNumId w:val="17"/>
  </w:num>
  <w:num w:numId="34">
    <w:abstractNumId w:val="0"/>
  </w:num>
  <w:num w:numId="35">
    <w:abstractNumId w:val="30"/>
  </w:num>
  <w:num w:numId="36">
    <w:abstractNumId w:val="13"/>
  </w:num>
  <w:num w:numId="37">
    <w:abstractNumId w:val="52"/>
  </w:num>
  <w:num w:numId="38">
    <w:abstractNumId w:val="39"/>
  </w:num>
  <w:num w:numId="39">
    <w:abstractNumId w:val="49"/>
  </w:num>
  <w:num w:numId="40">
    <w:abstractNumId w:val="43"/>
  </w:num>
  <w:num w:numId="41">
    <w:abstractNumId w:val="4"/>
  </w:num>
  <w:num w:numId="42">
    <w:abstractNumId w:val="20"/>
  </w:num>
  <w:num w:numId="43">
    <w:abstractNumId w:val="24"/>
  </w:num>
  <w:num w:numId="44">
    <w:abstractNumId w:val="42"/>
  </w:num>
  <w:num w:numId="45">
    <w:abstractNumId w:val="51"/>
  </w:num>
  <w:num w:numId="46">
    <w:abstractNumId w:val="45"/>
  </w:num>
  <w:num w:numId="47">
    <w:abstractNumId w:val="38"/>
  </w:num>
  <w:num w:numId="48">
    <w:abstractNumId w:val="12"/>
  </w:num>
  <w:num w:numId="49">
    <w:abstractNumId w:val="8"/>
  </w:num>
  <w:num w:numId="50">
    <w:abstractNumId w:val="37"/>
  </w:num>
  <w:num w:numId="51">
    <w:abstractNumId w:val="29"/>
  </w:num>
  <w:num w:numId="52">
    <w:abstractNumId w:val="14"/>
  </w:num>
  <w:num w:numId="53">
    <w:abstractNumId w:val="47"/>
  </w:num>
  <w:num w:numId="54">
    <w:abstractNumId w:val="26"/>
  </w:num>
  <w:num w:numId="55">
    <w:abstractNumId w:val="36"/>
  </w:num>
  <w:num w:numId="56">
    <w:abstractNumId w:val="21"/>
  </w:num>
  <w:num w:numId="57">
    <w:abstractNumId w:val="48"/>
  </w:num>
  <w:num w:numId="58">
    <w:abstractNumId w:val="3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C1"/>
    <w:rsid w:val="00027E31"/>
    <w:rsid w:val="00066B20"/>
    <w:rsid w:val="000817A0"/>
    <w:rsid w:val="00086D9E"/>
    <w:rsid w:val="00090EA9"/>
    <w:rsid w:val="00095867"/>
    <w:rsid w:val="000A022B"/>
    <w:rsid w:val="000C1AA9"/>
    <w:rsid w:val="000D192C"/>
    <w:rsid w:val="000F7B2F"/>
    <w:rsid w:val="00123920"/>
    <w:rsid w:val="00133F18"/>
    <w:rsid w:val="00170225"/>
    <w:rsid w:val="0017691C"/>
    <w:rsid w:val="001A697E"/>
    <w:rsid w:val="001A6ED2"/>
    <w:rsid w:val="001C2B81"/>
    <w:rsid w:val="001D16CF"/>
    <w:rsid w:val="00230BDF"/>
    <w:rsid w:val="00233EDE"/>
    <w:rsid w:val="00252D79"/>
    <w:rsid w:val="00267DD4"/>
    <w:rsid w:val="00272272"/>
    <w:rsid w:val="002819E7"/>
    <w:rsid w:val="002B326E"/>
    <w:rsid w:val="002B32B6"/>
    <w:rsid w:val="002C2E33"/>
    <w:rsid w:val="002C31F9"/>
    <w:rsid w:val="002E0181"/>
    <w:rsid w:val="0030099A"/>
    <w:rsid w:val="00303C4E"/>
    <w:rsid w:val="00313BE0"/>
    <w:rsid w:val="00330392"/>
    <w:rsid w:val="0036532B"/>
    <w:rsid w:val="00367451"/>
    <w:rsid w:val="003835BA"/>
    <w:rsid w:val="00393A80"/>
    <w:rsid w:val="003B2B84"/>
    <w:rsid w:val="003C150F"/>
    <w:rsid w:val="003C58AF"/>
    <w:rsid w:val="003E0CAC"/>
    <w:rsid w:val="003F1BBF"/>
    <w:rsid w:val="003F6314"/>
    <w:rsid w:val="00406E87"/>
    <w:rsid w:val="004178AC"/>
    <w:rsid w:val="00427145"/>
    <w:rsid w:val="00446D1B"/>
    <w:rsid w:val="00493E7C"/>
    <w:rsid w:val="004B3FB1"/>
    <w:rsid w:val="004B49BF"/>
    <w:rsid w:val="004C59B6"/>
    <w:rsid w:val="004D6F1E"/>
    <w:rsid w:val="004E7EE2"/>
    <w:rsid w:val="004F0B07"/>
    <w:rsid w:val="0050219E"/>
    <w:rsid w:val="00514C17"/>
    <w:rsid w:val="0051758E"/>
    <w:rsid w:val="005550C1"/>
    <w:rsid w:val="00572907"/>
    <w:rsid w:val="00581E44"/>
    <w:rsid w:val="00597179"/>
    <w:rsid w:val="005D78CC"/>
    <w:rsid w:val="00601FA9"/>
    <w:rsid w:val="006074DE"/>
    <w:rsid w:val="006162F4"/>
    <w:rsid w:val="006264E6"/>
    <w:rsid w:val="00633856"/>
    <w:rsid w:val="006372D5"/>
    <w:rsid w:val="00640880"/>
    <w:rsid w:val="00644AE6"/>
    <w:rsid w:val="006644A3"/>
    <w:rsid w:val="0066472C"/>
    <w:rsid w:val="00675AE9"/>
    <w:rsid w:val="00714E07"/>
    <w:rsid w:val="00715D59"/>
    <w:rsid w:val="00720172"/>
    <w:rsid w:val="007261D6"/>
    <w:rsid w:val="00731B85"/>
    <w:rsid w:val="007416B1"/>
    <w:rsid w:val="00756F39"/>
    <w:rsid w:val="00774744"/>
    <w:rsid w:val="0078149C"/>
    <w:rsid w:val="007970C4"/>
    <w:rsid w:val="007C7FE8"/>
    <w:rsid w:val="007D4051"/>
    <w:rsid w:val="007F1376"/>
    <w:rsid w:val="00813B7C"/>
    <w:rsid w:val="0083636E"/>
    <w:rsid w:val="00855557"/>
    <w:rsid w:val="008627A1"/>
    <w:rsid w:val="008627AF"/>
    <w:rsid w:val="00882774"/>
    <w:rsid w:val="008D139B"/>
    <w:rsid w:val="008E1A5F"/>
    <w:rsid w:val="008E2C55"/>
    <w:rsid w:val="0091652C"/>
    <w:rsid w:val="00916F3B"/>
    <w:rsid w:val="00931600"/>
    <w:rsid w:val="00933E4B"/>
    <w:rsid w:val="009538B6"/>
    <w:rsid w:val="00966B80"/>
    <w:rsid w:val="009C2838"/>
    <w:rsid w:val="009C55AB"/>
    <w:rsid w:val="00A06C1E"/>
    <w:rsid w:val="00A20C41"/>
    <w:rsid w:val="00A7078B"/>
    <w:rsid w:val="00A70B6B"/>
    <w:rsid w:val="00A82672"/>
    <w:rsid w:val="00A9005E"/>
    <w:rsid w:val="00A92101"/>
    <w:rsid w:val="00A97F36"/>
    <w:rsid w:val="00AA365E"/>
    <w:rsid w:val="00AC4C62"/>
    <w:rsid w:val="00AC5183"/>
    <w:rsid w:val="00AD5C70"/>
    <w:rsid w:val="00AE5B6E"/>
    <w:rsid w:val="00AE774F"/>
    <w:rsid w:val="00B15A1F"/>
    <w:rsid w:val="00B2626D"/>
    <w:rsid w:val="00B3526C"/>
    <w:rsid w:val="00B64C9D"/>
    <w:rsid w:val="00BA2337"/>
    <w:rsid w:val="00BA4A4A"/>
    <w:rsid w:val="00BA4C7F"/>
    <w:rsid w:val="00BC7CF2"/>
    <w:rsid w:val="00BD5061"/>
    <w:rsid w:val="00BD53E5"/>
    <w:rsid w:val="00BF062A"/>
    <w:rsid w:val="00BF61E7"/>
    <w:rsid w:val="00C430FE"/>
    <w:rsid w:val="00C62ED1"/>
    <w:rsid w:val="00C80159"/>
    <w:rsid w:val="00C87DBB"/>
    <w:rsid w:val="00CB5B56"/>
    <w:rsid w:val="00CC035B"/>
    <w:rsid w:val="00CD5678"/>
    <w:rsid w:val="00D021C4"/>
    <w:rsid w:val="00D02811"/>
    <w:rsid w:val="00D073AD"/>
    <w:rsid w:val="00D34997"/>
    <w:rsid w:val="00D7614B"/>
    <w:rsid w:val="00D82312"/>
    <w:rsid w:val="00DB5D97"/>
    <w:rsid w:val="00DC24F7"/>
    <w:rsid w:val="00DC25C0"/>
    <w:rsid w:val="00DD110F"/>
    <w:rsid w:val="00DE198D"/>
    <w:rsid w:val="00E00D96"/>
    <w:rsid w:val="00E612E8"/>
    <w:rsid w:val="00E64AED"/>
    <w:rsid w:val="00E66C1E"/>
    <w:rsid w:val="00E86A42"/>
    <w:rsid w:val="00E93E47"/>
    <w:rsid w:val="00EE70A3"/>
    <w:rsid w:val="00EF464A"/>
    <w:rsid w:val="00F27D1C"/>
    <w:rsid w:val="00F5016A"/>
    <w:rsid w:val="00F51BA5"/>
    <w:rsid w:val="00F75175"/>
    <w:rsid w:val="00F86A90"/>
    <w:rsid w:val="00F97B09"/>
    <w:rsid w:val="00FA7E48"/>
    <w:rsid w:val="00FC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A5"/>
  </w:style>
  <w:style w:type="paragraph" w:styleId="1">
    <w:name w:val="heading 1"/>
    <w:basedOn w:val="a"/>
    <w:next w:val="a0"/>
    <w:link w:val="10"/>
    <w:qFormat/>
    <w:rsid w:val="000817A0"/>
    <w:pPr>
      <w:keepNext/>
      <w:widowControl w:val="0"/>
      <w:tabs>
        <w:tab w:val="num" w:pos="0"/>
      </w:tabs>
      <w:suppressAutoHyphens/>
      <w:spacing w:before="240" w:after="120" w:line="240" w:lineRule="auto"/>
      <w:ind w:left="1140" w:hanging="432"/>
      <w:outlineLvl w:val="0"/>
    </w:pPr>
    <w:rPr>
      <w:rFonts w:ascii="Times New Roman" w:eastAsia="Andale Sans UI" w:hAnsi="Times New Roman" w:cs="Tahom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7A0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Название 2,Название 2 Знак"/>
    <w:basedOn w:val="a"/>
    <w:link w:val="a5"/>
    <w:uiPriority w:val="99"/>
    <w:unhideWhenUsed/>
    <w:rsid w:val="0055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Название 2 Знак1,Название 2 Знак Знак"/>
    <w:basedOn w:val="a1"/>
    <w:link w:val="a4"/>
    <w:uiPriority w:val="99"/>
    <w:rsid w:val="005550C1"/>
  </w:style>
  <w:style w:type="paragraph" w:styleId="a6">
    <w:name w:val="footer"/>
    <w:aliases w:val="Верхний  колонтитул"/>
    <w:basedOn w:val="a"/>
    <w:link w:val="a7"/>
    <w:uiPriority w:val="99"/>
    <w:unhideWhenUsed/>
    <w:rsid w:val="0055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aliases w:val="Верхний  колонтитул Знак"/>
    <w:basedOn w:val="a1"/>
    <w:link w:val="a6"/>
    <w:uiPriority w:val="99"/>
    <w:rsid w:val="005550C1"/>
  </w:style>
  <w:style w:type="paragraph" w:styleId="a8">
    <w:name w:val="List Paragraph"/>
    <w:basedOn w:val="a"/>
    <w:link w:val="a9"/>
    <w:uiPriority w:val="34"/>
    <w:qFormat/>
    <w:rsid w:val="00C62ED1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4E7EE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4E7EE2"/>
    <w:rPr>
      <w:sz w:val="20"/>
      <w:szCs w:val="20"/>
    </w:rPr>
  </w:style>
  <w:style w:type="character" w:styleId="ac">
    <w:name w:val="footnote reference"/>
    <w:basedOn w:val="a1"/>
    <w:uiPriority w:val="99"/>
    <w:unhideWhenUsed/>
    <w:rsid w:val="004E7EE2"/>
    <w:rPr>
      <w:vertAlign w:val="superscript"/>
    </w:rPr>
  </w:style>
  <w:style w:type="table" w:styleId="ad">
    <w:name w:val="Table Grid"/>
    <w:basedOn w:val="a2"/>
    <w:uiPriority w:val="59"/>
    <w:rsid w:val="0036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link w:val="-1"/>
    <w:qFormat/>
    <w:rsid w:val="00966B80"/>
    <w:pPr>
      <w:widowControl w:val="0"/>
      <w:numPr>
        <w:numId w:val="2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966B80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Normal">
    <w:name w:val="ConsPlusNormal"/>
    <w:rsid w:val="0093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3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33E4B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D073AD"/>
  </w:style>
  <w:style w:type="character" w:customStyle="1" w:styleId="10">
    <w:name w:val="Заголовок 1 Знак"/>
    <w:basedOn w:val="a1"/>
    <w:link w:val="1"/>
    <w:rsid w:val="000817A0"/>
    <w:rPr>
      <w:rFonts w:ascii="Times New Roman" w:eastAsia="Andale Sans UI" w:hAnsi="Times New Roman" w:cs="Tahoma"/>
      <w:b/>
      <w:bCs/>
      <w:kern w:val="1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817A0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color w:val="4F81BD"/>
    </w:rPr>
  </w:style>
  <w:style w:type="numbering" w:customStyle="1" w:styleId="11">
    <w:name w:val="Нет списка1"/>
    <w:next w:val="a3"/>
    <w:uiPriority w:val="99"/>
    <w:semiHidden/>
    <w:unhideWhenUsed/>
    <w:rsid w:val="000817A0"/>
  </w:style>
  <w:style w:type="character" w:customStyle="1" w:styleId="30">
    <w:name w:val="Заголовок 3 Знак"/>
    <w:basedOn w:val="a1"/>
    <w:link w:val="3"/>
    <w:uiPriority w:val="9"/>
    <w:semiHidden/>
    <w:rsid w:val="000817A0"/>
    <w:rPr>
      <w:rFonts w:ascii="Times New Roman" w:eastAsia="Times New Roman" w:hAnsi="Times New Roman" w:cs="Times New Roman"/>
      <w:b/>
      <w:bCs/>
      <w:color w:val="4F81BD"/>
    </w:rPr>
  </w:style>
  <w:style w:type="character" w:styleId="af0">
    <w:name w:val="Strong"/>
    <w:basedOn w:val="a1"/>
    <w:uiPriority w:val="22"/>
    <w:qFormat/>
    <w:rsid w:val="000817A0"/>
    <w:rPr>
      <w:b/>
      <w:bCs/>
    </w:rPr>
  </w:style>
  <w:style w:type="character" w:styleId="af1">
    <w:name w:val="Emphasis"/>
    <w:basedOn w:val="a1"/>
    <w:uiPriority w:val="20"/>
    <w:qFormat/>
    <w:rsid w:val="000817A0"/>
    <w:rPr>
      <w:i/>
      <w:iCs/>
    </w:rPr>
  </w:style>
  <w:style w:type="paragraph" w:styleId="af2">
    <w:name w:val="TOC Heading"/>
    <w:basedOn w:val="1"/>
    <w:next w:val="a"/>
    <w:uiPriority w:val="39"/>
    <w:unhideWhenUsed/>
    <w:qFormat/>
    <w:rsid w:val="000817A0"/>
    <w:pPr>
      <w:outlineLvl w:val="9"/>
    </w:pPr>
  </w:style>
  <w:style w:type="paragraph" w:styleId="a0">
    <w:name w:val="Body Text"/>
    <w:basedOn w:val="a"/>
    <w:link w:val="af3"/>
    <w:uiPriority w:val="99"/>
    <w:semiHidden/>
    <w:unhideWhenUsed/>
    <w:rsid w:val="000817A0"/>
    <w:pPr>
      <w:spacing w:after="120"/>
    </w:pPr>
  </w:style>
  <w:style w:type="character" w:customStyle="1" w:styleId="af3">
    <w:name w:val="Основной текст Знак"/>
    <w:basedOn w:val="a1"/>
    <w:link w:val="a0"/>
    <w:uiPriority w:val="99"/>
    <w:semiHidden/>
    <w:rsid w:val="000817A0"/>
  </w:style>
  <w:style w:type="character" w:styleId="af4">
    <w:name w:val="Hyperlink"/>
    <w:basedOn w:val="a1"/>
    <w:uiPriority w:val="99"/>
    <w:unhideWhenUsed/>
    <w:rsid w:val="000817A0"/>
    <w:rPr>
      <w:color w:val="0000FF"/>
      <w:u w:val="single"/>
    </w:rPr>
  </w:style>
  <w:style w:type="character" w:styleId="af5">
    <w:name w:val="FollowedHyperlink"/>
    <w:basedOn w:val="a1"/>
    <w:uiPriority w:val="99"/>
    <w:semiHidden/>
    <w:unhideWhenUsed/>
    <w:rsid w:val="000817A0"/>
    <w:rPr>
      <w:color w:val="800080"/>
      <w:u w:val="single"/>
    </w:rPr>
  </w:style>
  <w:style w:type="paragraph" w:customStyle="1" w:styleId="xl65">
    <w:name w:val="xl65"/>
    <w:basedOn w:val="a"/>
    <w:rsid w:val="0008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0817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0817A0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817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10">
    <w:name w:val="Заголовок 3 Знак1"/>
    <w:basedOn w:val="a1"/>
    <w:uiPriority w:val="9"/>
    <w:semiHidden/>
    <w:rsid w:val="000817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A9005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A5"/>
  </w:style>
  <w:style w:type="paragraph" w:styleId="1">
    <w:name w:val="heading 1"/>
    <w:basedOn w:val="a"/>
    <w:next w:val="a0"/>
    <w:link w:val="10"/>
    <w:qFormat/>
    <w:rsid w:val="000817A0"/>
    <w:pPr>
      <w:keepNext/>
      <w:widowControl w:val="0"/>
      <w:tabs>
        <w:tab w:val="num" w:pos="0"/>
      </w:tabs>
      <w:suppressAutoHyphens/>
      <w:spacing w:before="240" w:after="120" w:line="240" w:lineRule="auto"/>
      <w:ind w:left="1140" w:hanging="432"/>
      <w:outlineLvl w:val="0"/>
    </w:pPr>
    <w:rPr>
      <w:rFonts w:ascii="Times New Roman" w:eastAsia="Andale Sans UI" w:hAnsi="Times New Roman" w:cs="Tahom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7A0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Название 2,Название 2 Знак"/>
    <w:basedOn w:val="a"/>
    <w:link w:val="a5"/>
    <w:uiPriority w:val="99"/>
    <w:unhideWhenUsed/>
    <w:rsid w:val="0055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Название 2 Знак1,Название 2 Знак Знак"/>
    <w:basedOn w:val="a1"/>
    <w:link w:val="a4"/>
    <w:uiPriority w:val="99"/>
    <w:rsid w:val="005550C1"/>
  </w:style>
  <w:style w:type="paragraph" w:styleId="a6">
    <w:name w:val="footer"/>
    <w:aliases w:val="Верхний  колонтитул"/>
    <w:basedOn w:val="a"/>
    <w:link w:val="a7"/>
    <w:uiPriority w:val="99"/>
    <w:unhideWhenUsed/>
    <w:rsid w:val="0055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aliases w:val="Верхний  колонтитул Знак"/>
    <w:basedOn w:val="a1"/>
    <w:link w:val="a6"/>
    <w:uiPriority w:val="99"/>
    <w:rsid w:val="005550C1"/>
  </w:style>
  <w:style w:type="paragraph" w:styleId="a8">
    <w:name w:val="List Paragraph"/>
    <w:basedOn w:val="a"/>
    <w:link w:val="a9"/>
    <w:uiPriority w:val="34"/>
    <w:qFormat/>
    <w:rsid w:val="00C62ED1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4E7EE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4E7EE2"/>
    <w:rPr>
      <w:sz w:val="20"/>
      <w:szCs w:val="20"/>
    </w:rPr>
  </w:style>
  <w:style w:type="character" w:styleId="ac">
    <w:name w:val="footnote reference"/>
    <w:basedOn w:val="a1"/>
    <w:uiPriority w:val="99"/>
    <w:unhideWhenUsed/>
    <w:rsid w:val="004E7EE2"/>
    <w:rPr>
      <w:vertAlign w:val="superscript"/>
    </w:rPr>
  </w:style>
  <w:style w:type="table" w:styleId="ad">
    <w:name w:val="Table Grid"/>
    <w:basedOn w:val="a2"/>
    <w:uiPriority w:val="59"/>
    <w:rsid w:val="0036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link w:val="-1"/>
    <w:qFormat/>
    <w:rsid w:val="00966B80"/>
    <w:pPr>
      <w:widowControl w:val="0"/>
      <w:numPr>
        <w:numId w:val="2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966B80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Normal">
    <w:name w:val="ConsPlusNormal"/>
    <w:rsid w:val="0093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3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33E4B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D073AD"/>
  </w:style>
  <w:style w:type="character" w:customStyle="1" w:styleId="10">
    <w:name w:val="Заголовок 1 Знак"/>
    <w:basedOn w:val="a1"/>
    <w:link w:val="1"/>
    <w:rsid w:val="000817A0"/>
    <w:rPr>
      <w:rFonts w:ascii="Times New Roman" w:eastAsia="Andale Sans UI" w:hAnsi="Times New Roman" w:cs="Tahoma"/>
      <w:b/>
      <w:bCs/>
      <w:kern w:val="1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817A0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color w:val="4F81BD"/>
    </w:rPr>
  </w:style>
  <w:style w:type="numbering" w:customStyle="1" w:styleId="11">
    <w:name w:val="Нет списка1"/>
    <w:next w:val="a3"/>
    <w:uiPriority w:val="99"/>
    <w:semiHidden/>
    <w:unhideWhenUsed/>
    <w:rsid w:val="000817A0"/>
  </w:style>
  <w:style w:type="character" w:customStyle="1" w:styleId="30">
    <w:name w:val="Заголовок 3 Знак"/>
    <w:basedOn w:val="a1"/>
    <w:link w:val="3"/>
    <w:uiPriority w:val="9"/>
    <w:semiHidden/>
    <w:rsid w:val="000817A0"/>
    <w:rPr>
      <w:rFonts w:ascii="Times New Roman" w:eastAsia="Times New Roman" w:hAnsi="Times New Roman" w:cs="Times New Roman"/>
      <w:b/>
      <w:bCs/>
      <w:color w:val="4F81BD"/>
    </w:rPr>
  </w:style>
  <w:style w:type="character" w:styleId="af0">
    <w:name w:val="Strong"/>
    <w:basedOn w:val="a1"/>
    <w:uiPriority w:val="22"/>
    <w:qFormat/>
    <w:rsid w:val="000817A0"/>
    <w:rPr>
      <w:b/>
      <w:bCs/>
    </w:rPr>
  </w:style>
  <w:style w:type="character" w:styleId="af1">
    <w:name w:val="Emphasis"/>
    <w:basedOn w:val="a1"/>
    <w:uiPriority w:val="20"/>
    <w:qFormat/>
    <w:rsid w:val="000817A0"/>
    <w:rPr>
      <w:i/>
      <w:iCs/>
    </w:rPr>
  </w:style>
  <w:style w:type="paragraph" w:styleId="af2">
    <w:name w:val="TOC Heading"/>
    <w:basedOn w:val="1"/>
    <w:next w:val="a"/>
    <w:uiPriority w:val="39"/>
    <w:unhideWhenUsed/>
    <w:qFormat/>
    <w:rsid w:val="000817A0"/>
    <w:pPr>
      <w:outlineLvl w:val="9"/>
    </w:pPr>
  </w:style>
  <w:style w:type="paragraph" w:styleId="a0">
    <w:name w:val="Body Text"/>
    <w:basedOn w:val="a"/>
    <w:link w:val="af3"/>
    <w:uiPriority w:val="99"/>
    <w:semiHidden/>
    <w:unhideWhenUsed/>
    <w:rsid w:val="000817A0"/>
    <w:pPr>
      <w:spacing w:after="120"/>
    </w:pPr>
  </w:style>
  <w:style w:type="character" w:customStyle="1" w:styleId="af3">
    <w:name w:val="Основной текст Знак"/>
    <w:basedOn w:val="a1"/>
    <w:link w:val="a0"/>
    <w:uiPriority w:val="99"/>
    <w:semiHidden/>
    <w:rsid w:val="000817A0"/>
  </w:style>
  <w:style w:type="character" w:styleId="af4">
    <w:name w:val="Hyperlink"/>
    <w:basedOn w:val="a1"/>
    <w:uiPriority w:val="99"/>
    <w:unhideWhenUsed/>
    <w:rsid w:val="000817A0"/>
    <w:rPr>
      <w:color w:val="0000FF"/>
      <w:u w:val="single"/>
    </w:rPr>
  </w:style>
  <w:style w:type="character" w:styleId="af5">
    <w:name w:val="FollowedHyperlink"/>
    <w:basedOn w:val="a1"/>
    <w:uiPriority w:val="99"/>
    <w:semiHidden/>
    <w:unhideWhenUsed/>
    <w:rsid w:val="000817A0"/>
    <w:rPr>
      <w:color w:val="800080"/>
      <w:u w:val="single"/>
    </w:rPr>
  </w:style>
  <w:style w:type="paragraph" w:customStyle="1" w:styleId="xl65">
    <w:name w:val="xl65"/>
    <w:basedOn w:val="a"/>
    <w:rsid w:val="0008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0817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0817A0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817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10">
    <w:name w:val="Заголовок 3 Знак1"/>
    <w:basedOn w:val="a1"/>
    <w:uiPriority w:val="9"/>
    <w:semiHidden/>
    <w:rsid w:val="000817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A9005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&#1085;-&#1086;-&#1082;.&#1088;&#1092;" TargetMode="Externa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9371013779527562"/>
          <c:y val="0"/>
          <c:w val="0.47828986220472441"/>
          <c:h val="0.9678659398344438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spPr>
              <a:solidFill>
                <a:srgbClr val="4F81BD">
                  <a:lumMod val="20000"/>
                  <a:lumOff val="80000"/>
                </a:srgbClr>
              </a:solidFill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Лист1!$E$3:$E$22</c:f>
              <c:strCache>
                <c:ptCount val="20"/>
                <c:pt idx="0">
                  <c:v>МБОУ СОШ № 1 г. Ак-Довурака имени Тамдын-оол Сесенмаа Саятыевны- Героя Социалистического труда</c:v>
                </c:pt>
                <c:pt idx="1">
                  <c:v>МБОУ "Лицей № 16 города Кызыла Республики Тыва"</c:v>
                </c:pt>
                <c:pt idx="2">
                  <c:v>МБОУ СОШ №3 г. Ак-Довурака</c:v>
                </c:pt>
                <c:pt idx="3">
                  <c:v>МБОУ СОШ № 2 города Турана</c:v>
                </c:pt>
                <c:pt idx="4">
                  <c:v>МБОУ Усть-Элегестинская СОШ муниципального района «Кызылский кожуун» </c:v>
                </c:pt>
                <c:pt idx="5">
                  <c:v>МБДОУ Детский сад «Чечек» с. Шеми муниципального района Дзун-Хемчикский кожуун </c:v>
                </c:pt>
                <c:pt idx="6">
                  <c:v>МБОУ СОШ с. Дерзиг-Аксы Каа-Хемского района </c:v>
                </c:pt>
                <c:pt idx="7">
                  <c:v>МБОУ ДО «Центр дополнительного образования" города Кызыла </c:v>
                </c:pt>
                <c:pt idx="8">
                  <c:v>МАДОУ Детский сад № 15 «Страна детства» комбинированного вида города Кызыла </c:v>
                </c:pt>
                <c:pt idx="9">
                  <c:v>МБДОУ детский сад «Мишутка» г. Ак-Довурака</c:v>
                </c:pt>
                <c:pt idx="10">
                  <c:v>МАДОУ комбинированного вида «Детский сад № 11» города Кызыла</c:v>
                </c:pt>
                <c:pt idx="11">
                  <c:v>МБОУ СОШ № 4 г. Ак-Довурака Республики Тыва</c:v>
                </c:pt>
                <c:pt idx="12">
                  <c:v>МАДОУ комбинированного вида «Детский сад №35 города Кызыла Республики Тыва»</c:v>
                </c:pt>
                <c:pt idx="13">
                  <c:v> ГБОУРеспублики Тыва «Школа-интернат для детей с нарушениями опорно-двигательного аппарата"</c:v>
                </c:pt>
                <c:pt idx="14">
                  <c:v>МБОУ Шуйская СОШ с. Шуй муниципального района «Бай-Тайгинский кожуун Республики Тыва»</c:v>
                </c:pt>
                <c:pt idx="15">
                  <c:v>МАДОУ Детский сад «Хээлер» г. Чадаана Дзун-Хемчикского кожууна </c:v>
                </c:pt>
                <c:pt idx="16">
                  <c:v>МБДОУ «Центр развития ребенка – детский сад №3 города Кызыла</c:v>
                </c:pt>
                <c:pt idx="17">
                  <c:v>МБУ ДО "Детско- юношеская спортивная школа" с.Эрзин Эрзинского кожууна</c:v>
                </c:pt>
                <c:pt idx="18">
                  <c:v>МБОУ «Гимназия № 5 города Кызыла Республики Тыва"</c:v>
                </c:pt>
                <c:pt idx="19">
                  <c:v>МБДОУ «Детский сад №37» города Кызыла</c:v>
                </c:pt>
              </c:strCache>
            </c:strRef>
          </c:cat>
          <c:val>
            <c:numRef>
              <c:f>Лист1!$F$3:$F$22</c:f>
              <c:numCache>
                <c:formatCode>General</c:formatCode>
                <c:ptCount val="20"/>
                <c:pt idx="0">
                  <c:v>88.61</c:v>
                </c:pt>
                <c:pt idx="1">
                  <c:v>88.65</c:v>
                </c:pt>
                <c:pt idx="2">
                  <c:v>88.73</c:v>
                </c:pt>
                <c:pt idx="3">
                  <c:v>88.78</c:v>
                </c:pt>
                <c:pt idx="4">
                  <c:v>88.8</c:v>
                </c:pt>
                <c:pt idx="5">
                  <c:v>88.94</c:v>
                </c:pt>
                <c:pt idx="6">
                  <c:v>89.03</c:v>
                </c:pt>
                <c:pt idx="7">
                  <c:v>89.18</c:v>
                </c:pt>
                <c:pt idx="8">
                  <c:v>89.2</c:v>
                </c:pt>
                <c:pt idx="9">
                  <c:v>89.31</c:v>
                </c:pt>
                <c:pt idx="10">
                  <c:v>89.52</c:v>
                </c:pt>
                <c:pt idx="11">
                  <c:v>89.67</c:v>
                </c:pt>
                <c:pt idx="12">
                  <c:v>89.8</c:v>
                </c:pt>
                <c:pt idx="13">
                  <c:v>90.11</c:v>
                </c:pt>
                <c:pt idx="14">
                  <c:v>90.63</c:v>
                </c:pt>
                <c:pt idx="15">
                  <c:v>90.8</c:v>
                </c:pt>
                <c:pt idx="16">
                  <c:v>91.21</c:v>
                </c:pt>
                <c:pt idx="17">
                  <c:v>91.47</c:v>
                </c:pt>
                <c:pt idx="18">
                  <c:v>92.57</c:v>
                </c:pt>
                <c:pt idx="19">
                  <c:v>93.48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1795328"/>
        <c:axId val="309322304"/>
        <c:axId val="0"/>
      </c:bar3DChart>
      <c:catAx>
        <c:axId val="34179532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9322304"/>
        <c:crosses val="autoZero"/>
        <c:auto val="1"/>
        <c:lblAlgn val="ctr"/>
        <c:lblOffset val="100"/>
        <c:noMultiLvlLbl val="0"/>
      </c:catAx>
      <c:valAx>
        <c:axId val="3093223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34179532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6589512759503191"/>
          <c:y val="1.7901758717214979E-2"/>
          <c:w val="0.49506692504558425"/>
          <c:h val="0.94440520944383144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spPr>
              <a:solidFill>
                <a:srgbClr val="4F81BD">
                  <a:lumMod val="20000"/>
                  <a:lumOff val="80000"/>
                </a:srgbClr>
              </a:solidFill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Лист1!$E$30:$E$49</c:f>
              <c:strCache>
                <c:ptCount val="20"/>
                <c:pt idx="0">
                  <c:v>МБОУ Хамсыринская начальная общеобразовательная школа</c:v>
                </c:pt>
                <c:pt idx="1">
                  <c:v>МБДОУ детский сад «Сайзанак» с. Шекпээр Барун-Хемчикского кожууна </c:v>
                </c:pt>
                <c:pt idx="2">
                  <c:v>МБДОУ – детский сад «Дамырак» Барун-Хемчикского кожууна </c:v>
                </c:pt>
                <c:pt idx="3">
                  <c:v>ГБПОУ Республики Тыва «Тувинский агропромышленный техникум»</c:v>
                </c:pt>
                <c:pt idx="4">
                  <c:v>МБОУ Кара-Чыраанская СОШ Сут-Хольского кожууна </c:v>
                </c:pt>
                <c:pt idx="5">
                  <c:v>МБДОУ детский сад «Хунчугеш» комбинированного вида с. Эрги-Барлык Барун-Хемчикского кожууна </c:v>
                </c:pt>
                <c:pt idx="6">
                  <c:v>МБОУ ДО детей муниципального района «Тес-Хемский кожуун Республики Тыва» имени Оюн Седен-оола</c:v>
                </c:pt>
                <c:pt idx="7">
                  <c:v>МБДОУ детский сад «Ромашка» с. Сыстыг-Хем Тоджинского кожууна </c:v>
                </c:pt>
                <c:pt idx="8">
                  <c:v>МОУ Сыстыг-Хемская основная общеобразовательная школа Тоджинского кожууна</c:v>
                </c:pt>
                <c:pt idx="9">
                  <c:v>МБДОУ детский сад «Артыш» с. Ак-Тал Чеди-Хольского кожууна </c:v>
                </c:pt>
                <c:pt idx="10">
                  <c:v>МБОУ начальная общеобразовательная школа местечка Катазы Каа-Хемского кожууна </c:v>
                </c:pt>
                <c:pt idx="11">
                  <c:v>МАОУ Кара-Хольская СОШ имени Кужугета Серээевича Шойгу с. Кара-Холь муниципального района «Бай-Тайгинский кожуун Республики Тыва»</c:v>
                </c:pt>
                <c:pt idx="12">
                  <c:v>МБОУ ДО детей "Детско-юношеская спортивная школа" с. Чаа-Холь Чаа-Хольского кожууна </c:v>
                </c:pt>
                <c:pt idx="13">
                  <c:v>МБОУ Найыралская начальная общеобразовательная школа с. Дружба Администрации муниципального района «Бай-Тайгинский кожуун Республики Тыва»</c:v>
                </c:pt>
                <c:pt idx="14">
                  <c:v>МБОУ «Средняя общеобразовательная школа с. Хонделен Барун-Хемчикского кожууна Республики Тыва»</c:v>
                </c:pt>
                <c:pt idx="15">
                  <c:v>ГБУ ДО Республики Тыва «Республиканский центр развития профессионального образования»</c:v>
                </c:pt>
                <c:pt idx="16">
                  <c:v>МБОУ СОШ с. Бояровка Каа-Хемского района Республики Тыва</c:v>
                </c:pt>
                <c:pt idx="17">
                  <c:v>МБОУ Чыргаландинская средняя общеобразовательная школа муниципального района «Тес-Хемский кожуун Республики Тыва»</c:v>
                </c:pt>
                <c:pt idx="18">
                  <c:v>МБДОУ детский сад «Сайзанак» с. Булун-Терек Чаа-Хольского кожууна </c:v>
                </c:pt>
                <c:pt idx="19">
                  <c:v>МБОУ ДО детей «Тоора-Хемская детско-юношеская спортивная школа Тоджинского кожууна»</c:v>
                </c:pt>
              </c:strCache>
            </c:strRef>
          </c:cat>
          <c:val>
            <c:numRef>
              <c:f>Лист1!$F$30:$F$49</c:f>
              <c:numCache>
                <c:formatCode>General</c:formatCode>
                <c:ptCount val="20"/>
                <c:pt idx="0">
                  <c:v>40.28</c:v>
                </c:pt>
                <c:pt idx="1">
                  <c:v>44.73</c:v>
                </c:pt>
                <c:pt idx="2">
                  <c:v>48.74</c:v>
                </c:pt>
                <c:pt idx="3">
                  <c:v>50.8</c:v>
                </c:pt>
                <c:pt idx="4">
                  <c:v>52.76</c:v>
                </c:pt>
                <c:pt idx="5">
                  <c:v>56.8</c:v>
                </c:pt>
                <c:pt idx="6">
                  <c:v>57.18</c:v>
                </c:pt>
                <c:pt idx="7">
                  <c:v>58.94</c:v>
                </c:pt>
                <c:pt idx="8">
                  <c:v>59.25</c:v>
                </c:pt>
                <c:pt idx="9">
                  <c:v>60.42</c:v>
                </c:pt>
                <c:pt idx="10">
                  <c:v>60.7</c:v>
                </c:pt>
                <c:pt idx="11">
                  <c:v>60.8</c:v>
                </c:pt>
                <c:pt idx="12">
                  <c:v>62.73</c:v>
                </c:pt>
                <c:pt idx="13">
                  <c:v>63.4</c:v>
                </c:pt>
                <c:pt idx="14">
                  <c:v>64</c:v>
                </c:pt>
                <c:pt idx="15">
                  <c:v>64.09</c:v>
                </c:pt>
                <c:pt idx="16">
                  <c:v>64.349999999999994</c:v>
                </c:pt>
                <c:pt idx="17">
                  <c:v>64.53</c:v>
                </c:pt>
                <c:pt idx="18">
                  <c:v>64.88</c:v>
                </c:pt>
                <c:pt idx="19">
                  <c:v>64.900000000000006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1797376"/>
        <c:axId val="309304064"/>
        <c:axId val="0"/>
      </c:bar3DChart>
      <c:catAx>
        <c:axId val="34179737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9304064"/>
        <c:crosses val="autoZero"/>
        <c:auto val="1"/>
        <c:lblAlgn val="ctr"/>
        <c:lblOffset val="100"/>
        <c:noMultiLvlLbl val="0"/>
      </c:catAx>
      <c:valAx>
        <c:axId val="3093040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3417973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BAA91-534C-4185-9384-F3426A79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32</Pages>
  <Words>8380</Words>
  <Characters>47769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39</cp:revision>
  <dcterms:created xsi:type="dcterms:W3CDTF">2018-11-02T12:06:00Z</dcterms:created>
  <dcterms:modified xsi:type="dcterms:W3CDTF">2018-12-08T17:00:00Z</dcterms:modified>
</cp:coreProperties>
</file>