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2A" w:rsidRDefault="0089322A" w:rsidP="0089322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МБОУ СОШ №1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аа-Хем</w:t>
      </w:r>
      <w:proofErr w:type="spellEnd"/>
    </w:p>
    <w:p w:rsidR="0089322A" w:rsidRDefault="0089322A" w:rsidP="0089322A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Куприяшкина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Ольга Валентиновна</w:t>
      </w:r>
      <w:bookmarkStart w:id="0" w:name="_GoBack"/>
      <w:bookmarkEnd w:id="0"/>
    </w:p>
    <w:p w:rsidR="0089322A" w:rsidRDefault="0089322A" w:rsidP="008624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Выступление для семинара по теме «Преемственность»</w:t>
      </w:r>
    </w:p>
    <w:p w:rsidR="00862446" w:rsidRPr="00626B8B" w:rsidRDefault="00862446" w:rsidP="00862446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условиях модернизации и инновационного развития современного общества важнейшими качествами личности становятся инициативность, способность творчески мыслить и находить нестандартные решения, готовность обучаться в течение всей жизни. 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Поэтому, сегодня основные задачи системы образования связаны с необходимостью найти, поддержать, развить человека в человеке, заложить в нем механизмы самореализации, саморазвития, адаптации, самовоспитания, необходимые для становления самобытности личностного образа, для диалогического взаимодействия с людьми. Важным показателем личностной образованности человека признается способность к саморазвитию, креативность. </w:t>
      </w:r>
    </w:p>
    <w:p w:rsidR="00862446" w:rsidRPr="00626B8B" w:rsidRDefault="00862446" w:rsidP="0086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Для возможности выполнения такого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социального заказа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, необходима организация </w:t>
      </w:r>
      <w:r w:rsidRPr="00626B8B">
        <w:rPr>
          <w:rFonts w:ascii="Times New Roman" w:eastAsia="Times New Roman" w:hAnsi="Times New Roman" w:cs="Times New Roman"/>
          <w:iCs/>
          <w:sz w:val="28"/>
          <w:szCs w:val="28"/>
        </w:rPr>
        <w:t xml:space="preserve">непрерывного образования, то есть 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согласованности и перспективности всех компонентов системы на каждой ступени образования для обеспечения </w:t>
      </w:r>
      <w:r w:rsidRPr="00626B8B">
        <w:rPr>
          <w:rFonts w:ascii="Times New Roman" w:eastAsia="Times New Roman" w:hAnsi="Times New Roman" w:cs="Times New Roman"/>
          <w:iCs/>
          <w:sz w:val="28"/>
          <w:szCs w:val="28"/>
        </w:rPr>
        <w:t>преемственности в развитии ребенка.</w:t>
      </w:r>
    </w:p>
    <w:p w:rsidR="00862446" w:rsidRPr="00626B8B" w:rsidRDefault="00862446" w:rsidP="0086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>Преемственность между дошкольным и начальным звеньями образования на современном этапе является одним из условий непрерывного образования ребенка.</w:t>
      </w:r>
    </w:p>
    <w:p w:rsidR="00862446" w:rsidRPr="00626B8B" w:rsidRDefault="00862446" w:rsidP="0086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Несомненно,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преемственность − двухсторонний процесс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С одной стороны − дошкольная ступень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, которая формирует фундаментальные личностные качества ребёнка, служащие основой успешности школьного обучения, а главное, сохраняет «радость детства».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С другой − школа как преемник подхватывает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достижения ребёнка-дошкольника и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развивает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накопленный им потенциал. </w:t>
      </w:r>
    </w:p>
    <w:p w:rsidR="00862446" w:rsidRPr="00626B8B" w:rsidRDefault="00862446" w:rsidP="0086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преемственность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— это </w:t>
      </w:r>
      <w:r w:rsidRPr="00626B8B">
        <w:rPr>
          <w:rFonts w:ascii="Times New Roman" w:eastAsia="Times New Roman" w:hAnsi="Times New Roman" w:cs="Times New Roman"/>
          <w:b/>
          <w:sz w:val="28"/>
          <w:szCs w:val="28"/>
        </w:rPr>
        <w:t>не только подготовка к новому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, но и, </w:t>
      </w:r>
      <w:proofErr w:type="gramStart"/>
      <w:r w:rsidRPr="00626B8B">
        <w:rPr>
          <w:rFonts w:ascii="Times New Roman" w:eastAsia="Times New Roman" w:hAnsi="Times New Roman" w:cs="Times New Roman"/>
          <w:sz w:val="28"/>
          <w:szCs w:val="28"/>
        </w:rPr>
        <w:t>сохранение</w:t>
      </w:r>
      <w:proofErr w:type="gramEnd"/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и развитие необходимого и целесообразного старого. Связь между новым и старым является основой поступательного развития процесса образования ребенка. </w:t>
      </w:r>
    </w:p>
    <w:p w:rsidR="006772AD" w:rsidRPr="00626B8B" w:rsidRDefault="006772AD" w:rsidP="006772AD">
      <w:pPr>
        <w:pStyle w:val="a3"/>
        <w:shd w:val="clear" w:color="auto" w:fill="FFFFFF"/>
        <w:rPr>
          <w:sz w:val="28"/>
          <w:szCs w:val="28"/>
        </w:rPr>
      </w:pPr>
      <w:r w:rsidRPr="00626B8B">
        <w:rPr>
          <w:sz w:val="28"/>
          <w:szCs w:val="28"/>
        </w:rPr>
        <w:t>Ключевым моментом в реализации преемственности является определение готовности ребёнка к обучению в школе. Это является приоритетными направлениями работы педагогов в образовательных учреждениях.</w:t>
      </w:r>
    </w:p>
    <w:p w:rsidR="006772AD" w:rsidRPr="00626B8B" w:rsidRDefault="006772AD" w:rsidP="0086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>В нашей школе в сентябр</w:t>
      </w:r>
      <w:r w:rsidR="00B71C9C" w:rsidRPr="00626B8B">
        <w:rPr>
          <w:rFonts w:ascii="Times New Roman" w:eastAsia="Times New Roman" w:hAnsi="Times New Roman" w:cs="Times New Roman"/>
          <w:sz w:val="28"/>
          <w:szCs w:val="28"/>
        </w:rPr>
        <w:t>е была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проведена </w:t>
      </w:r>
      <w:r w:rsidR="00B71C9C" w:rsidRPr="00626B8B">
        <w:rPr>
          <w:rFonts w:ascii="Times New Roman" w:eastAsia="Times New Roman" w:hAnsi="Times New Roman" w:cs="Times New Roman"/>
          <w:sz w:val="28"/>
          <w:szCs w:val="28"/>
        </w:rPr>
        <w:t xml:space="preserve"> стартовая 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>педагогическая</w:t>
      </w:r>
      <w:r w:rsidR="00B71C9C" w:rsidRPr="00626B8B">
        <w:rPr>
          <w:rFonts w:ascii="Times New Roman" w:eastAsia="Times New Roman" w:hAnsi="Times New Roman" w:cs="Times New Roman"/>
          <w:sz w:val="28"/>
          <w:szCs w:val="28"/>
        </w:rPr>
        <w:t xml:space="preserve"> диагностика готовности первоклассников: зрительное восприятие, пространственное восприятие, умение сравнивать, фонематический слух, звуковой анализ.</w:t>
      </w:r>
    </w:p>
    <w:p w:rsidR="00B71C9C" w:rsidRPr="00626B8B" w:rsidRDefault="00B71C9C" w:rsidP="00862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Выявлено: высокий уровень подготовки </w:t>
      </w:r>
      <w:r w:rsidR="00115C45" w:rsidRPr="00626B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C45" w:rsidRPr="00626B8B">
        <w:rPr>
          <w:rFonts w:ascii="Times New Roman" w:eastAsia="Times New Roman" w:hAnsi="Times New Roman" w:cs="Times New Roman"/>
          <w:sz w:val="28"/>
          <w:szCs w:val="28"/>
        </w:rPr>
        <w:t>40,7 %</w:t>
      </w:r>
    </w:p>
    <w:p w:rsidR="00115C45" w:rsidRPr="00626B8B" w:rsidRDefault="00115C45" w:rsidP="00115C45">
      <w:pPr>
        <w:tabs>
          <w:tab w:val="center" w:pos="496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                   средний 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-                    26 %                                                            </w:t>
      </w:r>
    </w:p>
    <w:p w:rsidR="005C6F8C" w:rsidRPr="00626B8B" w:rsidRDefault="00115C45" w:rsidP="00115C45">
      <w:pPr>
        <w:tabs>
          <w:tab w:val="left" w:pos="1932"/>
          <w:tab w:val="left" w:pos="4192"/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tab/>
        <w:t>низкий</w:t>
      </w:r>
      <w:r w:rsidRPr="00626B8B">
        <w:rPr>
          <w:rFonts w:ascii="Times New Roman" w:hAnsi="Times New Roman" w:cs="Times New Roman"/>
          <w:sz w:val="28"/>
          <w:szCs w:val="28"/>
        </w:rPr>
        <w:tab/>
        <w:t>-</w:t>
      </w:r>
      <w:r w:rsidRPr="00626B8B">
        <w:rPr>
          <w:rFonts w:ascii="Times New Roman" w:hAnsi="Times New Roman" w:cs="Times New Roman"/>
          <w:sz w:val="28"/>
          <w:szCs w:val="28"/>
        </w:rPr>
        <w:tab/>
        <w:t>33,3 %</w:t>
      </w:r>
    </w:p>
    <w:p w:rsidR="00657503" w:rsidRPr="00626B8B" w:rsidRDefault="00115C45" w:rsidP="00115C45">
      <w:pPr>
        <w:tabs>
          <w:tab w:val="left" w:pos="1932"/>
          <w:tab w:val="left" w:pos="4192"/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57503" w:rsidRPr="00626B8B" w:rsidRDefault="00657503" w:rsidP="00115C45">
      <w:pPr>
        <w:tabs>
          <w:tab w:val="left" w:pos="1932"/>
          <w:tab w:val="left" w:pos="4192"/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657503" w:rsidRPr="00626B8B" w:rsidRDefault="00657503" w:rsidP="00115C45">
      <w:pPr>
        <w:tabs>
          <w:tab w:val="left" w:pos="1932"/>
          <w:tab w:val="left" w:pos="4192"/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t xml:space="preserve">    В октябре бал проведен мониторинг готовности к обучению психологом школы. Выявлено: высокий уровень готовности – 40 %</w:t>
      </w:r>
    </w:p>
    <w:p w:rsidR="00657503" w:rsidRPr="00626B8B" w:rsidRDefault="00657503" w:rsidP="00657503">
      <w:pPr>
        <w:tabs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t xml:space="preserve">                                    средний       -                                  43%</w:t>
      </w:r>
    </w:p>
    <w:p w:rsidR="00657503" w:rsidRPr="00626B8B" w:rsidRDefault="00657503" w:rsidP="00657503">
      <w:pPr>
        <w:tabs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t xml:space="preserve">                                    низкий         -                                   17%</w:t>
      </w:r>
    </w:p>
    <w:p w:rsidR="00626B8B" w:rsidRDefault="00657503" w:rsidP="009A2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hAnsi="Times New Roman" w:cs="Times New Roman"/>
          <w:sz w:val="28"/>
          <w:szCs w:val="28"/>
        </w:rPr>
        <w:t xml:space="preserve">     </w:t>
      </w: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Фундамент развития ребёнка – формирование базовой культуры его личности, был заложен в дошкольных 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 xml:space="preserve">учреждениях: овладение основными культурно-гигиеническими навыками. У детей сформированы основные физические качества и потребность в двигательной активности. Самостоятельно выполняют доступные возрасту гигиенические процедуры, соблюдают элементарные правила здорового образа жизни. </w:t>
      </w:r>
      <w:r w:rsidR="00626B8B">
        <w:rPr>
          <w:rFonts w:ascii="Times New Roman" w:eastAsia="Times New Roman" w:hAnsi="Times New Roman" w:cs="Times New Roman"/>
          <w:sz w:val="28"/>
          <w:szCs w:val="28"/>
        </w:rPr>
        <w:t xml:space="preserve"> Многие дети л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юбознательны</w:t>
      </w:r>
      <w:r w:rsidR="00626B8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, активны</w:t>
      </w:r>
      <w:r w:rsidR="00626B8B">
        <w:rPr>
          <w:rFonts w:ascii="Times New Roman" w:eastAsia="Times New Roman" w:hAnsi="Times New Roman" w:cs="Times New Roman"/>
          <w:sz w:val="28"/>
          <w:szCs w:val="28"/>
        </w:rPr>
        <w:t>е, интересую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тся новым, неизвестным в окружающем мире</w:t>
      </w:r>
      <w:r w:rsidR="009A27E3">
        <w:rPr>
          <w:rFonts w:ascii="Times New Roman" w:eastAsia="Times New Roman" w:hAnsi="Times New Roman" w:cs="Times New Roman"/>
          <w:sz w:val="28"/>
          <w:szCs w:val="28"/>
        </w:rPr>
        <w:t>, задаю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т вопросы</w:t>
      </w:r>
      <w:r w:rsidR="009A27E3">
        <w:rPr>
          <w:rFonts w:ascii="Times New Roman" w:eastAsia="Times New Roman" w:hAnsi="Times New Roman" w:cs="Times New Roman"/>
          <w:sz w:val="28"/>
          <w:szCs w:val="28"/>
        </w:rPr>
        <w:t>, любят экспериментировать. Способ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27E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</w:t>
      </w:r>
      <w:r w:rsidR="009A27E3">
        <w:rPr>
          <w:rFonts w:ascii="Times New Roman" w:eastAsia="Times New Roman" w:hAnsi="Times New Roman" w:cs="Times New Roman"/>
          <w:sz w:val="28"/>
          <w:szCs w:val="28"/>
        </w:rPr>
        <w:t>). В случаях затруднений обращаю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тся за пом</w:t>
      </w:r>
      <w:r w:rsidR="009A27E3">
        <w:rPr>
          <w:rFonts w:ascii="Times New Roman" w:eastAsia="Times New Roman" w:hAnsi="Times New Roman" w:cs="Times New Roman"/>
          <w:sz w:val="28"/>
          <w:szCs w:val="28"/>
        </w:rPr>
        <w:t>ощью к взрослому. Принимаю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т живое, заинтересованное участие в образовательном процессе.</w:t>
      </w:r>
    </w:p>
    <w:p w:rsidR="009A27E3" w:rsidRPr="00626B8B" w:rsidRDefault="009A27E3" w:rsidP="009A2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 основном, все дети знают прямой и обратный счёт, определяют количественное </w:t>
      </w:r>
      <w:r w:rsidR="009A24F0">
        <w:rPr>
          <w:rFonts w:ascii="Times New Roman" w:eastAsia="Times New Roman" w:hAnsi="Times New Roman" w:cs="Times New Roman"/>
          <w:sz w:val="28"/>
          <w:szCs w:val="28"/>
        </w:rPr>
        <w:t>число предметов, знают времена года, дни недели, различают основные геометрические фигуры.</w:t>
      </w:r>
    </w:p>
    <w:p w:rsidR="00626B8B" w:rsidRPr="00626B8B" w:rsidRDefault="009A27E3" w:rsidP="009A2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9A24F0">
        <w:rPr>
          <w:rFonts w:ascii="Times New Roman" w:eastAsia="Times New Roman" w:hAnsi="Times New Roman" w:cs="Times New Roman"/>
          <w:sz w:val="28"/>
          <w:szCs w:val="28"/>
        </w:rPr>
        <w:t>о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способны 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>управлять своим поведением и планировать свои действия, направленные на достижение конкретной цели.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Первоклассники 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всегда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 xml:space="preserve"> соблюдаю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общепринятые нормы и правила поведения. Поведение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 преимущественно определяется </w:t>
      </w:r>
      <w:r w:rsidR="00626B8B" w:rsidRPr="00626B8B">
        <w:rPr>
          <w:rFonts w:ascii="Times New Roman" w:eastAsia="Times New Roman" w:hAnsi="Times New Roman" w:cs="Times New Roman"/>
          <w:sz w:val="28"/>
          <w:szCs w:val="28"/>
        </w:rPr>
        <w:t xml:space="preserve"> сиюминутными желаниями и потребностями, а требования со стороны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взрослых  не всегда принимаются. </w:t>
      </w:r>
    </w:p>
    <w:p w:rsidR="009A24F0" w:rsidRDefault="00626B8B" w:rsidP="00657503">
      <w:pPr>
        <w:tabs>
          <w:tab w:val="left" w:pos="5669"/>
        </w:tabs>
        <w:rPr>
          <w:rFonts w:ascii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Хотелось бы обратить внимание на развитие </w:t>
      </w:r>
      <w:r w:rsidRPr="00626B8B">
        <w:rPr>
          <w:rFonts w:ascii="Times New Roman" w:hAnsi="Times New Roman" w:cs="Times New Roman"/>
          <w:sz w:val="28"/>
          <w:szCs w:val="28"/>
        </w:rPr>
        <w:t>устной речи: составление мини рассказов по картинкам, полные ответы на вопросы.</w:t>
      </w:r>
      <w:r w:rsidR="009A24F0">
        <w:rPr>
          <w:rFonts w:ascii="Times New Roman" w:hAnsi="Times New Roman" w:cs="Times New Roman"/>
          <w:sz w:val="28"/>
          <w:szCs w:val="28"/>
        </w:rPr>
        <w:t xml:space="preserve"> Почему то очень многие дети начинают писать буквы и цифры снизу вверх, а не сверху вниз.</w:t>
      </w:r>
    </w:p>
    <w:p w:rsidR="009A24F0" w:rsidRPr="00626B8B" w:rsidRDefault="009A24F0" w:rsidP="009A24F0">
      <w:pPr>
        <w:tabs>
          <w:tab w:val="left" w:pos="566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626B8B">
        <w:rPr>
          <w:rFonts w:ascii="Times New Roman" w:eastAsia="Times New Roman" w:hAnsi="Times New Roman" w:cs="Times New Roman"/>
          <w:sz w:val="28"/>
          <w:szCs w:val="28"/>
        </w:rPr>
        <w:t xml:space="preserve">Адаптация детей прошла хорошо. </w:t>
      </w:r>
    </w:p>
    <w:p w:rsidR="00657503" w:rsidRPr="009A24F0" w:rsidRDefault="00657503" w:rsidP="009A24F0">
      <w:pPr>
        <w:rPr>
          <w:rFonts w:ascii="Times New Roman" w:hAnsi="Times New Roman" w:cs="Times New Roman"/>
          <w:sz w:val="28"/>
          <w:szCs w:val="28"/>
        </w:rPr>
      </w:pPr>
    </w:p>
    <w:sectPr w:rsidR="00657503" w:rsidRPr="009A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2446"/>
    <w:rsid w:val="00115C45"/>
    <w:rsid w:val="005C6F8C"/>
    <w:rsid w:val="00626B8B"/>
    <w:rsid w:val="00657503"/>
    <w:rsid w:val="006772AD"/>
    <w:rsid w:val="00862446"/>
    <w:rsid w:val="0089322A"/>
    <w:rsid w:val="009A24F0"/>
    <w:rsid w:val="009A27E3"/>
    <w:rsid w:val="00B7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</cp:lastModifiedBy>
  <cp:revision>3</cp:revision>
  <dcterms:created xsi:type="dcterms:W3CDTF">2021-11-18T05:05:00Z</dcterms:created>
  <dcterms:modified xsi:type="dcterms:W3CDTF">2021-11-18T07:59:00Z</dcterms:modified>
</cp:coreProperties>
</file>