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2A" w:rsidRDefault="003F332A" w:rsidP="003F3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4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  <w:r w:rsidRPr="007F4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F332A" w:rsidRPr="007F4722" w:rsidRDefault="003F332A" w:rsidP="003F3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МР «</w:t>
      </w:r>
      <w:proofErr w:type="spellStart"/>
      <w:r w:rsidRPr="007F4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Кызылский</w:t>
      </w:r>
      <w:proofErr w:type="spellEnd"/>
      <w:r w:rsidRPr="007F4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F4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кожуун</w:t>
      </w:r>
      <w:proofErr w:type="spellEnd"/>
      <w:r w:rsidRPr="007F4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4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физической культуры</w:t>
      </w:r>
    </w:p>
    <w:p w:rsidR="003F332A" w:rsidRPr="007F4722" w:rsidRDefault="003F332A" w:rsidP="003F332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2019 -2020 учебный год</w:t>
      </w:r>
    </w:p>
    <w:p w:rsidR="003F332A" w:rsidRPr="007F4722" w:rsidRDefault="003F332A" w:rsidP="003F33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работы: </w:t>
      </w:r>
      <w:r w:rsidRPr="007F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Непрерывное совершенствование уровня педагогического мастерства учителей, их эрудиции и компетентности в области физического воспитания и методики его преподавания.</w:t>
      </w:r>
    </w:p>
    <w:p w:rsidR="003F332A" w:rsidRPr="007F4722" w:rsidRDefault="003F332A" w:rsidP="003F33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направления:</w:t>
      </w:r>
    </w:p>
    <w:p w:rsidR="003F332A" w:rsidRPr="007F4722" w:rsidRDefault="003F332A" w:rsidP="003F332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гармоничному физическому развитию личности.</w:t>
      </w:r>
    </w:p>
    <w:p w:rsidR="003F332A" w:rsidRPr="007F4722" w:rsidRDefault="003F332A" w:rsidP="003F332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у учащихся устойчивый интерес к занятиям физической культурой и спортом.</w:t>
      </w:r>
    </w:p>
    <w:p w:rsidR="003F332A" w:rsidRPr="007F4722" w:rsidRDefault="003F332A" w:rsidP="003F332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физической культуры личности. Укрепление здоровья учащихся.</w:t>
      </w:r>
    </w:p>
    <w:p w:rsidR="003F332A" w:rsidRPr="007F4722" w:rsidRDefault="003F332A" w:rsidP="003F33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2019 -2020 учебный год:</w:t>
      </w:r>
    </w:p>
    <w:p w:rsidR="003F332A" w:rsidRPr="007F4722" w:rsidRDefault="003F332A" w:rsidP="003F332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активное участие в решение основных задач обучения:</w:t>
      </w:r>
    </w:p>
    <w:p w:rsidR="003F332A" w:rsidRPr="007F4722" w:rsidRDefault="003F332A" w:rsidP="003F332A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«Дифференцированный и вариативный подход к учащимся в обучение жизненно важным двигательным навыкам и умений, применение их в различных по сложности условиях»;</w:t>
      </w:r>
    </w:p>
    <w:p w:rsidR="003F332A" w:rsidRPr="007F4722" w:rsidRDefault="003F332A" w:rsidP="003F332A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здоровья, содействовать физическому развитию учащихся.</w:t>
      </w:r>
    </w:p>
    <w:p w:rsidR="003F332A" w:rsidRPr="007F4722" w:rsidRDefault="003F332A" w:rsidP="003F332A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приобретению необходимого минимума знаний в области гигиены, медицины, физической культуры и спорта;</w:t>
      </w:r>
    </w:p>
    <w:p w:rsidR="003F332A" w:rsidRPr="007F4722" w:rsidRDefault="003F332A" w:rsidP="003F332A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потребности и умения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3F332A" w:rsidRPr="007F4722" w:rsidRDefault="003F332A" w:rsidP="003F332A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Сознательное применение полученных навыков и умений на учебных практических, тренировочных и самостоятельных занятиях, повышение жизненной работоспособности и активности.</w:t>
      </w:r>
    </w:p>
    <w:p w:rsidR="003F332A" w:rsidRDefault="003F332A" w:rsidP="003F332A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уровня профессионального мастерства учителей МО (курсы ИПК, открытые уроки, посещение уроков у коллег по работе, участие в семинарах и заседаниях, конференциях учителей физкультуры).</w:t>
      </w:r>
    </w:p>
    <w:p w:rsidR="003F332A" w:rsidRPr="003F332A" w:rsidRDefault="003F332A" w:rsidP="003F33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60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06"/>
      </w:tblGrid>
      <w:tr w:rsidR="000F1431" w:rsidRPr="000F1431" w:rsidTr="003F332A">
        <w:trPr>
          <w:trHeight w:val="552"/>
        </w:trPr>
        <w:tc>
          <w:tcPr>
            <w:tcW w:w="1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0F1431" w:rsidRPr="000F1431" w:rsidRDefault="000F1431" w:rsidP="000F14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</w:tr>
    </w:tbl>
    <w:tbl>
      <w:tblPr>
        <w:tblStyle w:val="1"/>
        <w:tblW w:w="16018" w:type="dxa"/>
        <w:tblInd w:w="-601" w:type="dxa"/>
        <w:tblLook w:val="04A0" w:firstRow="1" w:lastRow="0" w:firstColumn="1" w:lastColumn="0" w:noHBand="0" w:noVBand="1"/>
      </w:tblPr>
      <w:tblGrid>
        <w:gridCol w:w="567"/>
        <w:gridCol w:w="8506"/>
        <w:gridCol w:w="2126"/>
        <w:gridCol w:w="3118"/>
        <w:gridCol w:w="1701"/>
      </w:tblGrid>
      <w:tr w:rsidR="000F1431" w:rsidRPr="000F1431" w:rsidTr="000F1431">
        <w:tc>
          <w:tcPr>
            <w:tcW w:w="16018" w:type="dxa"/>
            <w:gridSpan w:val="5"/>
            <w:shd w:val="clear" w:color="auto" w:fill="92D050"/>
          </w:tcPr>
          <w:p w:rsidR="000F1431" w:rsidRPr="000F1431" w:rsidRDefault="000F1431" w:rsidP="000F143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РЕСПУБЛИКАНСКИЕ СПОРТИВНЫЕ МЕРОПРИЯТИЯ</w:t>
            </w:r>
          </w:p>
        </w:tc>
      </w:tr>
      <w:tr w:rsidR="000F1431" w:rsidRPr="000F1431" w:rsidTr="00337046">
        <w:tc>
          <w:tcPr>
            <w:tcW w:w="567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6" w:type="dxa"/>
          </w:tcPr>
          <w:p w:rsidR="000F1431" w:rsidRPr="000F1431" w:rsidRDefault="000F1431" w:rsidP="000F14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Месячник «Гигиена-залог здоровья»</w:t>
            </w:r>
          </w:p>
        </w:tc>
        <w:tc>
          <w:tcPr>
            <w:tcW w:w="2126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августа</w:t>
            </w:r>
          </w:p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15 сентября </w:t>
            </w:r>
          </w:p>
        </w:tc>
        <w:tc>
          <w:tcPr>
            <w:tcW w:w="3118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РТ, </w:t>
            </w:r>
          </w:p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РТ «РЦВПП»</w:t>
            </w:r>
          </w:p>
        </w:tc>
        <w:tc>
          <w:tcPr>
            <w:tcW w:w="1701" w:type="dxa"/>
          </w:tcPr>
          <w:p w:rsidR="000F1431" w:rsidRPr="000F1431" w:rsidRDefault="000F1431" w:rsidP="000F14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31" w:rsidRPr="000F1431" w:rsidTr="00337046">
        <w:tc>
          <w:tcPr>
            <w:tcW w:w="567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6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Спартакиада по разным видам</w:t>
            </w:r>
          </w:p>
        </w:tc>
        <w:tc>
          <w:tcPr>
            <w:tcW w:w="2126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сентября 2019 </w:t>
            </w:r>
          </w:p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июнь 2020</w:t>
            </w:r>
          </w:p>
        </w:tc>
        <w:tc>
          <w:tcPr>
            <w:tcW w:w="3118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ДЮСШ «</w:t>
            </w:r>
            <w:proofErr w:type="spellStart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Авырга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 по видам отдельно</w:t>
            </w:r>
          </w:p>
        </w:tc>
      </w:tr>
      <w:tr w:rsidR="000F1431" w:rsidRPr="000F1431" w:rsidTr="00337046">
        <w:tc>
          <w:tcPr>
            <w:tcW w:w="567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6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Noto Sans Devanagari" w:eastAsia="Times New Roman" w:hAnsi="Noto Sans Devanagari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Митинг, посвященный 35 </w:t>
            </w:r>
            <w:proofErr w:type="spellStart"/>
            <w:r w:rsidRPr="000F1431">
              <w:rPr>
                <w:rFonts w:ascii="Noto Sans Devanagari" w:eastAsia="Times New Roman" w:hAnsi="Noto Sans Devanagari" w:cs="Times New Roman"/>
                <w:color w:val="000000"/>
                <w:sz w:val="24"/>
                <w:shd w:val="clear" w:color="auto" w:fill="FFFFFF"/>
                <w:lang w:eastAsia="ru-RU"/>
              </w:rPr>
              <w:t>летию</w:t>
            </w:r>
            <w:proofErr w:type="spellEnd"/>
            <w:r w:rsidRPr="000F1431">
              <w:rPr>
                <w:rFonts w:ascii="Noto Sans Devanagari" w:eastAsia="Times New Roman" w:hAnsi="Noto Sans Devanagari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со дня гибели Героя-афганца, ефрейтора </w:t>
            </w:r>
            <w:proofErr w:type="spellStart"/>
            <w:r w:rsidRPr="000F1431">
              <w:rPr>
                <w:rFonts w:ascii="Noto Sans Devanagari" w:eastAsia="Times New Roman" w:hAnsi="Noto Sans Devanagari" w:cs="Times New Roman"/>
                <w:color w:val="000000"/>
                <w:sz w:val="24"/>
                <w:shd w:val="clear" w:color="auto" w:fill="FFFFFF"/>
                <w:lang w:eastAsia="ru-RU"/>
              </w:rPr>
              <w:t>Куулара</w:t>
            </w:r>
            <w:proofErr w:type="spellEnd"/>
            <w:r w:rsidRPr="000F1431">
              <w:rPr>
                <w:rFonts w:ascii="Noto Sans Devanagari" w:eastAsia="Times New Roman" w:hAnsi="Noto Sans Devanagari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Вячеслава </w:t>
            </w:r>
            <w:proofErr w:type="spellStart"/>
            <w:r w:rsidRPr="000F1431">
              <w:rPr>
                <w:rFonts w:ascii="Noto Sans Devanagari" w:eastAsia="Times New Roman" w:hAnsi="Noto Sans Devanagari" w:cs="Times New Roman"/>
                <w:color w:val="000000"/>
                <w:sz w:val="24"/>
                <w:shd w:val="clear" w:color="auto" w:fill="FFFFFF"/>
                <w:lang w:eastAsia="ru-RU"/>
              </w:rPr>
              <w:t>Дадар-ооловича</w:t>
            </w:r>
            <w:proofErr w:type="spellEnd"/>
            <w:r w:rsidRPr="000F1431">
              <w:rPr>
                <w:rFonts w:ascii="Noto Sans Devanagari" w:eastAsia="Times New Roman" w:hAnsi="Noto Sans Devanagari" w:cs="Times New Roman"/>
                <w:color w:val="000000"/>
                <w:sz w:val="25"/>
                <w:szCs w:val="27"/>
                <w:shd w:val="clear" w:color="auto" w:fill="FFFFFF"/>
                <w:lang w:eastAsia="ru-RU"/>
              </w:rPr>
              <w:t xml:space="preserve"> </w:t>
            </w: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Фестиваль, сдача ГТО</w:t>
            </w:r>
            <w:r w:rsidRPr="000F14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сентября</w:t>
            </w:r>
          </w:p>
        </w:tc>
        <w:tc>
          <w:tcPr>
            <w:tcW w:w="3118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РТ, </w:t>
            </w:r>
            <w:proofErr w:type="spellStart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РТ,</w:t>
            </w:r>
          </w:p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ГБУ ДПО РТ «РЦВПП»</w:t>
            </w:r>
          </w:p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31" w:rsidRPr="000F1431" w:rsidTr="00337046">
        <w:tc>
          <w:tcPr>
            <w:tcW w:w="567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6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Республиканские соревнования общероссийского проекта «Мини-футбол в школу»</w:t>
            </w:r>
          </w:p>
        </w:tc>
        <w:tc>
          <w:tcPr>
            <w:tcW w:w="2126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7 ноября</w:t>
            </w:r>
          </w:p>
        </w:tc>
        <w:tc>
          <w:tcPr>
            <w:tcW w:w="3118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РТ, </w:t>
            </w:r>
          </w:p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РТ «РЦВПП»</w:t>
            </w:r>
          </w:p>
        </w:tc>
        <w:tc>
          <w:tcPr>
            <w:tcW w:w="1701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31" w:rsidRPr="000F1431" w:rsidTr="00337046">
        <w:tc>
          <w:tcPr>
            <w:tcW w:w="567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6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заочная акция «Спорт-альтернатива пагубным привычкам» </w:t>
            </w:r>
          </w:p>
        </w:tc>
        <w:tc>
          <w:tcPr>
            <w:tcW w:w="2126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март-апрель 2020 года</w:t>
            </w:r>
          </w:p>
        </w:tc>
        <w:tc>
          <w:tcPr>
            <w:tcW w:w="3118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Обр.организации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РТ, </w:t>
            </w:r>
          </w:p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РТ «РЦВПП»</w:t>
            </w:r>
          </w:p>
        </w:tc>
        <w:tc>
          <w:tcPr>
            <w:tcW w:w="1701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31" w:rsidRPr="000F1431" w:rsidTr="00337046">
        <w:tc>
          <w:tcPr>
            <w:tcW w:w="567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6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этап Всероссийских спортивных игр школьных спортивных клубов (ШСК)</w:t>
            </w:r>
          </w:p>
        </w:tc>
        <w:tc>
          <w:tcPr>
            <w:tcW w:w="2126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24-25 марта </w:t>
            </w:r>
          </w:p>
        </w:tc>
        <w:tc>
          <w:tcPr>
            <w:tcW w:w="3118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РТ, </w:t>
            </w:r>
          </w:p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РТ «РЦВПП»</w:t>
            </w:r>
          </w:p>
        </w:tc>
        <w:tc>
          <w:tcPr>
            <w:tcW w:w="1701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31" w:rsidRPr="000F1431" w:rsidTr="00337046">
        <w:tc>
          <w:tcPr>
            <w:tcW w:w="567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6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Республиканские соревнования по шахматам «Белая ладья» </w:t>
            </w:r>
          </w:p>
        </w:tc>
        <w:tc>
          <w:tcPr>
            <w:tcW w:w="2126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по 27 марта</w:t>
            </w:r>
          </w:p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РТ, </w:t>
            </w:r>
          </w:p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РТ «РЦВПП»</w:t>
            </w:r>
          </w:p>
        </w:tc>
        <w:tc>
          <w:tcPr>
            <w:tcW w:w="1701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31" w:rsidRPr="000F1431" w:rsidTr="00337046">
        <w:tc>
          <w:tcPr>
            <w:tcW w:w="567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6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этап Всероссийских спортивных игр школьников «Президентские спортивные игры»</w:t>
            </w:r>
          </w:p>
        </w:tc>
        <w:tc>
          <w:tcPr>
            <w:tcW w:w="2126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РТ, </w:t>
            </w:r>
          </w:p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РТ «РЦВПП»</w:t>
            </w:r>
          </w:p>
        </w:tc>
        <w:tc>
          <w:tcPr>
            <w:tcW w:w="1701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31" w:rsidRPr="000F1431" w:rsidTr="00337046">
        <w:tc>
          <w:tcPr>
            <w:tcW w:w="567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6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Республиканские спортивные соревнования учащихся «Президентские состязания».</w:t>
            </w:r>
          </w:p>
        </w:tc>
        <w:tc>
          <w:tcPr>
            <w:tcW w:w="2126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118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РТ, </w:t>
            </w:r>
          </w:p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РТ «РЦВПП»</w:t>
            </w:r>
          </w:p>
        </w:tc>
        <w:tc>
          <w:tcPr>
            <w:tcW w:w="1701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31" w:rsidRPr="000F1431" w:rsidTr="00337046">
        <w:tc>
          <w:tcPr>
            <w:tcW w:w="567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6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Республиканские соревнования по национальной борьбе «</w:t>
            </w:r>
            <w:proofErr w:type="spellStart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Хуреш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среди воспитанников дошкольных образовательных организаций Республики Тыва в рамках проекта «</w:t>
            </w:r>
            <w:proofErr w:type="spellStart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Хуреш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детские сады» </w:t>
            </w:r>
          </w:p>
        </w:tc>
        <w:tc>
          <w:tcPr>
            <w:tcW w:w="2126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РТ, </w:t>
            </w:r>
            <w:proofErr w:type="spellStart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РТ, </w:t>
            </w:r>
          </w:p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РТ «РЦВПП»</w:t>
            </w:r>
          </w:p>
        </w:tc>
        <w:tc>
          <w:tcPr>
            <w:tcW w:w="1701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31" w:rsidRPr="000F1431" w:rsidTr="00337046">
        <w:tc>
          <w:tcPr>
            <w:tcW w:w="567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6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этап всероссийского летнего Фестиваля ГТО </w:t>
            </w:r>
          </w:p>
        </w:tc>
        <w:tc>
          <w:tcPr>
            <w:tcW w:w="2126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118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РТ, </w:t>
            </w:r>
            <w:proofErr w:type="spellStart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РТ,</w:t>
            </w:r>
          </w:p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ГБУ ДПО РТ «РЦВПП»</w:t>
            </w:r>
          </w:p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431" w:rsidRPr="000F1431" w:rsidRDefault="000F1431" w:rsidP="000F1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431" w:rsidRDefault="000F1431"/>
    <w:p w:rsidR="000F1431" w:rsidRPr="000F1431" w:rsidRDefault="000F1431" w:rsidP="000F14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431">
        <w:rPr>
          <w:rFonts w:ascii="Times New Roman" w:hAnsi="Times New Roman" w:cs="Times New Roman"/>
          <w:b/>
          <w:sz w:val="24"/>
          <w:szCs w:val="24"/>
        </w:rPr>
        <w:t>Сроки проведения видов соревнований в рамках Спартакиады среди учащихся общеобразовательных школ МР «</w:t>
      </w:r>
      <w:proofErr w:type="spellStart"/>
      <w:r w:rsidRPr="000F1431">
        <w:rPr>
          <w:rFonts w:ascii="Times New Roman" w:hAnsi="Times New Roman" w:cs="Times New Roman"/>
          <w:b/>
          <w:sz w:val="24"/>
          <w:szCs w:val="24"/>
        </w:rPr>
        <w:t>Кызылский</w:t>
      </w:r>
      <w:proofErr w:type="spellEnd"/>
      <w:r w:rsidRPr="000F14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431">
        <w:rPr>
          <w:rFonts w:ascii="Times New Roman" w:hAnsi="Times New Roman" w:cs="Times New Roman"/>
          <w:b/>
          <w:sz w:val="24"/>
          <w:szCs w:val="24"/>
        </w:rPr>
        <w:t>кожуун</w:t>
      </w:r>
      <w:proofErr w:type="spellEnd"/>
      <w:r w:rsidRPr="000F1431">
        <w:rPr>
          <w:rFonts w:ascii="Times New Roman" w:hAnsi="Times New Roman" w:cs="Times New Roman"/>
          <w:b/>
          <w:sz w:val="24"/>
          <w:szCs w:val="24"/>
        </w:rPr>
        <w:t xml:space="preserve">» на 1 – </w:t>
      </w:r>
      <w:proofErr w:type="spellStart"/>
      <w:r w:rsidRPr="000F1431">
        <w:rPr>
          <w:rFonts w:ascii="Times New Roman" w:hAnsi="Times New Roman" w:cs="Times New Roman"/>
          <w:b/>
          <w:sz w:val="24"/>
          <w:szCs w:val="24"/>
        </w:rPr>
        <w:t>ое</w:t>
      </w:r>
      <w:proofErr w:type="spellEnd"/>
      <w:r w:rsidRPr="000F1431">
        <w:rPr>
          <w:rFonts w:ascii="Times New Roman" w:hAnsi="Times New Roman" w:cs="Times New Roman"/>
          <w:b/>
          <w:sz w:val="24"/>
          <w:szCs w:val="24"/>
        </w:rPr>
        <w:t xml:space="preserve"> полугодие </w:t>
      </w:r>
    </w:p>
    <w:p w:rsidR="000F1431" w:rsidRPr="000F1431" w:rsidRDefault="000F1431" w:rsidP="000F14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431">
        <w:rPr>
          <w:rFonts w:ascii="Times New Roman" w:hAnsi="Times New Roman" w:cs="Times New Roman"/>
          <w:b/>
          <w:sz w:val="24"/>
          <w:szCs w:val="24"/>
        </w:rPr>
        <w:t xml:space="preserve"> 2019-2020 учебного года.</w:t>
      </w:r>
    </w:p>
    <w:p w:rsidR="000F1431" w:rsidRDefault="000F1431" w:rsidP="000F1431">
      <w:pPr>
        <w:spacing w:after="0" w:line="240" w:lineRule="auto"/>
        <w:jc w:val="both"/>
      </w:pPr>
    </w:p>
    <w:tbl>
      <w:tblPr>
        <w:tblW w:w="11474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1"/>
        <w:gridCol w:w="1822"/>
        <w:gridCol w:w="2970"/>
        <w:gridCol w:w="2850"/>
        <w:gridCol w:w="2551"/>
      </w:tblGrid>
      <w:tr w:rsidR="000F1431" w:rsidRPr="005A2515" w:rsidTr="000F1431">
        <w:trPr>
          <w:trHeight w:val="75"/>
          <w:jc w:val="center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1431" w:rsidRPr="000F1431" w:rsidRDefault="000F1431" w:rsidP="0033704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431" w:rsidRPr="000F1431" w:rsidRDefault="000F1431" w:rsidP="0033704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0F1431" w:rsidRPr="000F1431" w:rsidRDefault="000F1431" w:rsidP="0033704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431" w:rsidRPr="000F1431" w:rsidRDefault="000F1431" w:rsidP="0033704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bookmarkStart w:id="0" w:name="_GoBack"/>
            <w:bookmarkEnd w:id="0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431" w:rsidRPr="000F1431" w:rsidRDefault="000F1431" w:rsidP="0033704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431" w:rsidRPr="000F1431" w:rsidRDefault="000F1431" w:rsidP="0033704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0F1431" w:rsidRPr="005A2515" w:rsidTr="000F1431">
        <w:trPr>
          <w:trHeight w:val="801"/>
          <w:jc w:val="center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F1431" w:rsidRPr="000F1431" w:rsidRDefault="000F1431" w:rsidP="00337046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1431" w:rsidRPr="000F1431" w:rsidRDefault="006B28E7" w:rsidP="00337046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</w:t>
            </w:r>
            <w:r w:rsidR="000F1431"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.2019г.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1431" w:rsidRPr="000F1431" w:rsidRDefault="000F1431" w:rsidP="00337046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Лёгкая атлетика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1431" w:rsidRPr="000F1431" w:rsidRDefault="000F1431" w:rsidP="0033704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ДЮСШ «</w:t>
            </w:r>
            <w:proofErr w:type="spellStart"/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Авырга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F1431" w:rsidRPr="000F1431" w:rsidRDefault="000F1431" w:rsidP="0033704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МУМО учителей </w:t>
            </w:r>
          </w:p>
          <w:p w:rsidR="000F1431" w:rsidRPr="000F1431" w:rsidRDefault="000F1431" w:rsidP="0033704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культуры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431" w:rsidRPr="000F1431" w:rsidRDefault="000F1431" w:rsidP="00337046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№1 </w:t>
            </w:r>
            <w:proofErr w:type="spellStart"/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Каа-Хем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F1431" w:rsidRPr="005A2515" w:rsidTr="000F1431">
        <w:trPr>
          <w:trHeight w:val="600"/>
          <w:jc w:val="center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F1431" w:rsidRPr="000F1431" w:rsidRDefault="000F1431" w:rsidP="003370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1431" w:rsidRPr="000F1431" w:rsidRDefault="000F1431" w:rsidP="003370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18-19.10.2019г.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1431" w:rsidRPr="000F1431" w:rsidRDefault="000F1431" w:rsidP="003370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Мини-футбол</w:t>
            </w:r>
          </w:p>
          <w:p w:rsidR="000F1431" w:rsidRPr="000F1431" w:rsidRDefault="000F1431" w:rsidP="003370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1431" w:rsidRPr="000F1431" w:rsidRDefault="000F1431" w:rsidP="0033704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ДЮСШ «</w:t>
            </w:r>
            <w:proofErr w:type="spellStart"/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Авырга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F1431" w:rsidRPr="000F1431" w:rsidRDefault="000F1431" w:rsidP="0033704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МУМО учителей </w:t>
            </w:r>
          </w:p>
          <w:p w:rsidR="000F1431" w:rsidRPr="000F1431" w:rsidRDefault="000F1431" w:rsidP="003370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культуры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431" w:rsidRPr="000F1431" w:rsidRDefault="006B28E7" w:rsidP="003370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F1431"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сть-Элегестинская</w:t>
            </w:r>
            <w:proofErr w:type="spellEnd"/>
            <w:r w:rsidR="000F1431"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0F1431" w:rsidRPr="005A2515" w:rsidTr="000F1431">
        <w:trPr>
          <w:trHeight w:val="135"/>
          <w:jc w:val="center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F1431" w:rsidRPr="000F1431" w:rsidRDefault="000F1431" w:rsidP="00337046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1431" w:rsidRPr="000F1431" w:rsidRDefault="000F1431" w:rsidP="00337046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30.11.2019 г.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1431" w:rsidRPr="000F1431" w:rsidRDefault="000F1431" w:rsidP="00337046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Баскетбол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1431" w:rsidRPr="000F1431" w:rsidRDefault="000F1431" w:rsidP="0033704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ДЮСШ «</w:t>
            </w:r>
            <w:proofErr w:type="spellStart"/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Авырга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F1431" w:rsidRPr="000F1431" w:rsidRDefault="000F1431" w:rsidP="0033704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МУМО учителей </w:t>
            </w:r>
          </w:p>
          <w:p w:rsidR="000F1431" w:rsidRPr="000F1431" w:rsidRDefault="000F1431" w:rsidP="00337046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культуры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431" w:rsidRPr="000F1431" w:rsidRDefault="000F1431" w:rsidP="00337046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ДЮСШ «</w:t>
            </w:r>
            <w:proofErr w:type="spellStart"/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Авырга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F1431" w:rsidRPr="005A2515" w:rsidTr="000F1431">
        <w:trPr>
          <w:trHeight w:val="105"/>
          <w:jc w:val="center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F1431" w:rsidRPr="000F1431" w:rsidRDefault="000F1431" w:rsidP="003370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1431" w:rsidRPr="000F1431" w:rsidRDefault="000F1431" w:rsidP="003370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14.12.2019 г.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1431" w:rsidRPr="000F1431" w:rsidRDefault="000F1431" w:rsidP="00337046">
            <w:pPr>
              <w:spacing w:after="15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  <w:p w:rsidR="000F1431" w:rsidRPr="000F1431" w:rsidRDefault="000F1431" w:rsidP="0033704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1431" w:rsidRPr="000F1431" w:rsidRDefault="000F1431" w:rsidP="0033704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ДЮСШ «</w:t>
            </w:r>
            <w:proofErr w:type="spellStart"/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Авырга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F1431" w:rsidRPr="000F1431" w:rsidRDefault="000F1431" w:rsidP="0033704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МУМО учителей </w:t>
            </w:r>
          </w:p>
          <w:p w:rsidR="000F1431" w:rsidRPr="000F1431" w:rsidRDefault="000F1431" w:rsidP="003370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культуры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431" w:rsidRPr="000F1431" w:rsidRDefault="000F1431" w:rsidP="0033704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ДЮСШ «</w:t>
            </w:r>
            <w:proofErr w:type="spellStart"/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Авырга</w:t>
            </w:r>
            <w:proofErr w:type="spellEnd"/>
            <w:r w:rsidRPr="000F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0F1431" w:rsidRDefault="000F1431"/>
    <w:p w:rsidR="000F1431" w:rsidRDefault="000F1431"/>
    <w:p w:rsidR="003F332A" w:rsidRDefault="003F332A"/>
    <w:p w:rsidR="003F332A" w:rsidRDefault="003F332A"/>
    <w:p w:rsidR="000F1431" w:rsidRPr="007F4722" w:rsidRDefault="000F1431" w:rsidP="000F1431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8"/>
          <w:shd w:val="clear" w:color="auto" w:fill="FFFFFF"/>
          <w:lang w:eastAsia="ru-RU"/>
        </w:rPr>
      </w:pPr>
      <w:r w:rsidRPr="007F472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 xml:space="preserve">Семинары на І - </w:t>
      </w:r>
      <w:proofErr w:type="spellStart"/>
      <w:r w:rsidRPr="007F472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ое</w:t>
      </w:r>
      <w:proofErr w:type="spellEnd"/>
      <w:r w:rsidRPr="007F472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полугодие 2019 -2020 учебного года:</w:t>
      </w: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1339"/>
        <w:gridCol w:w="6061"/>
        <w:gridCol w:w="4093"/>
        <w:gridCol w:w="3249"/>
      </w:tblGrid>
      <w:tr w:rsidR="000F1431" w:rsidTr="00337046"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F1431" w:rsidRPr="00C7172A" w:rsidRDefault="000F1431" w:rsidP="00337046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C7172A"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1431" w:rsidRPr="00C7172A" w:rsidRDefault="000F1431" w:rsidP="00337046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C7172A">
              <w:rPr>
                <w:rFonts w:ascii="Times New Roman" w:hAnsi="Times New Roman" w:cs="Times New Roman"/>
                <w:b/>
                <w:sz w:val="28"/>
              </w:rPr>
              <w:t>Название</w:t>
            </w:r>
          </w:p>
        </w:tc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1431" w:rsidRPr="00C7172A" w:rsidRDefault="000F1431" w:rsidP="00337046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C7172A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1431" w:rsidRPr="00C7172A" w:rsidRDefault="000F1431" w:rsidP="00337046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C7172A"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0F1431" w:rsidTr="00337046">
        <w:trPr>
          <w:trHeight w:val="135"/>
        </w:trPr>
        <w:tc>
          <w:tcPr>
            <w:tcW w:w="1339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F332A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F332A">
              <w:rPr>
                <w:rFonts w:ascii="Times New Roman" w:hAnsi="Times New Roman" w:cs="Times New Roman"/>
                <w:sz w:val="24"/>
              </w:rPr>
              <w:t>Месячник «Гигиена-залог здоровья»</w:t>
            </w:r>
          </w:p>
        </w:tc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F332A">
              <w:rPr>
                <w:rFonts w:ascii="Times New Roman" w:hAnsi="Times New Roman" w:cs="Times New Roman"/>
                <w:sz w:val="24"/>
              </w:rPr>
              <w:t>Образовательные организации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3F332A">
              <w:rPr>
                <w:rFonts w:ascii="Times New Roman" w:hAnsi="Times New Roman" w:cs="Times New Roman"/>
                <w:sz w:val="24"/>
              </w:rPr>
              <w:t>Образовательные организации</w:t>
            </w:r>
          </w:p>
        </w:tc>
      </w:tr>
      <w:tr w:rsidR="000F1431" w:rsidTr="00337046">
        <w:trPr>
          <w:trHeight w:val="1920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F332A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F332A">
              <w:rPr>
                <w:rFonts w:ascii="Times New Roman" w:hAnsi="Times New Roman" w:cs="Times New Roman"/>
                <w:sz w:val="24"/>
              </w:rPr>
              <w:t>23.10.2019 «Семинар учителей физической культуры»</w:t>
            </w:r>
          </w:p>
          <w:p w:rsidR="000F1431" w:rsidRPr="003F332A" w:rsidRDefault="000F1431" w:rsidP="000F14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3F332A">
              <w:rPr>
                <w:rFonts w:ascii="Times New Roman" w:hAnsi="Times New Roman" w:cs="Times New Roman"/>
                <w:sz w:val="24"/>
              </w:rPr>
              <w:t>Оформление учебных программ, ведение школьной документации.</w:t>
            </w:r>
          </w:p>
          <w:p w:rsidR="000F1431" w:rsidRPr="003F332A" w:rsidRDefault="000F1431" w:rsidP="000F14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3F332A">
              <w:rPr>
                <w:rFonts w:ascii="Times New Roman" w:hAnsi="Times New Roman" w:cs="Times New Roman"/>
                <w:sz w:val="24"/>
              </w:rPr>
              <w:t>Методика теоретической подготовки учащихся по предмету физическая культура.</w:t>
            </w:r>
          </w:p>
          <w:p w:rsidR="000F1431" w:rsidRPr="003F332A" w:rsidRDefault="000F1431" w:rsidP="000F14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3F332A">
              <w:rPr>
                <w:rFonts w:ascii="Times New Roman" w:hAnsi="Times New Roman" w:cs="Times New Roman"/>
                <w:sz w:val="24"/>
              </w:rPr>
              <w:t>Открытые уроки.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3F332A">
              <w:rPr>
                <w:rFonts w:ascii="Times New Roman" w:hAnsi="Times New Roman" w:cs="Times New Roman"/>
                <w:sz w:val="24"/>
              </w:rPr>
              <w:t xml:space="preserve">МБОУ </w:t>
            </w:r>
            <w:proofErr w:type="spellStart"/>
            <w:r w:rsidR="003F332A">
              <w:rPr>
                <w:rFonts w:ascii="Times New Roman" w:hAnsi="Times New Roman" w:cs="Times New Roman"/>
                <w:sz w:val="24"/>
              </w:rPr>
              <w:t>Чербинская</w:t>
            </w:r>
            <w:proofErr w:type="spellEnd"/>
            <w:r w:rsidRPr="003F332A"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</w:tr>
      <w:tr w:rsidR="000F1431" w:rsidTr="00337046">
        <w:trPr>
          <w:trHeight w:val="135"/>
        </w:trPr>
        <w:tc>
          <w:tcPr>
            <w:tcW w:w="133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F332A">
              <w:rPr>
                <w:rFonts w:ascii="Times New Roman" w:hAnsi="Times New Roman" w:cs="Times New Roman"/>
                <w:sz w:val="24"/>
              </w:rPr>
              <w:t>Методический семинар «Физическая культура как путь к здоровому образу жизни»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431" w:rsidTr="00337046">
        <w:trPr>
          <w:trHeight w:val="126"/>
        </w:trPr>
        <w:tc>
          <w:tcPr>
            <w:tcW w:w="133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431" w:rsidTr="00337046">
        <w:trPr>
          <w:trHeight w:val="126"/>
        </w:trPr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F332A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431" w:rsidTr="00337046">
        <w:trPr>
          <w:trHeight w:val="126"/>
        </w:trPr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F332A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431" w:rsidTr="00337046"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F332A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F332A">
              <w:rPr>
                <w:rFonts w:ascii="Times New Roman" w:hAnsi="Times New Roman" w:cs="Times New Roman"/>
                <w:sz w:val="24"/>
              </w:rPr>
              <w:t xml:space="preserve"> «Основные разделы базовой части учебной программы по физической культуре.</w:t>
            </w:r>
          </w:p>
        </w:tc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431" w:rsidTr="00337046">
        <w:trPr>
          <w:trHeight w:val="431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F332A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1431" w:rsidRPr="003F332A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431" w:rsidTr="00337046"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1431" w:rsidRPr="00C7172A" w:rsidRDefault="000F1431" w:rsidP="0033704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C7172A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1431" w:rsidRPr="007F4722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1431" w:rsidRPr="007F4722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1431" w:rsidRPr="007F4722" w:rsidRDefault="000F1431" w:rsidP="0033704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F1431" w:rsidRDefault="000F1431"/>
    <w:sectPr w:rsidR="000F1431" w:rsidSect="000F14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0C01"/>
    <w:multiLevelType w:val="hybridMultilevel"/>
    <w:tmpl w:val="EEF6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E575F"/>
    <w:multiLevelType w:val="hybridMultilevel"/>
    <w:tmpl w:val="87925BC4"/>
    <w:lvl w:ilvl="0" w:tplc="D952B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40B"/>
    <w:multiLevelType w:val="multilevel"/>
    <w:tmpl w:val="B0CE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87880"/>
    <w:multiLevelType w:val="hybridMultilevel"/>
    <w:tmpl w:val="35F4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44AC1"/>
    <w:multiLevelType w:val="hybridMultilevel"/>
    <w:tmpl w:val="1B98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FB"/>
    <w:rsid w:val="000F1431"/>
    <w:rsid w:val="003F332A"/>
    <w:rsid w:val="006B28E7"/>
    <w:rsid w:val="007D2737"/>
    <w:rsid w:val="00F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71DFA-6E1B-494B-93E4-555A378E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F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F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F143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F143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663</Words>
  <Characters>3785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2019-09-26T10:04:00Z</dcterms:created>
  <dcterms:modified xsi:type="dcterms:W3CDTF">2019-09-26T10:15:00Z</dcterms:modified>
</cp:coreProperties>
</file>